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C00" w:rsidRDefault="00E46C00" w:rsidP="00E46C00">
      <w:pPr>
        <w:autoSpaceDE w:val="0"/>
        <w:autoSpaceDN w:val="0"/>
        <w:adjustRightInd w:val="0"/>
        <w:spacing w:after="0" w:line="240" w:lineRule="auto"/>
        <w:rPr>
          <w:rFonts w:ascii="Arial-BoldMT" w:hAnsi="Arial-BoldMT" w:cs="Arial-BoldMT"/>
          <w:b/>
          <w:bCs/>
          <w:color w:val="000000"/>
          <w:sz w:val="28"/>
          <w:szCs w:val="28"/>
          <w:lang w:val="fr-FR"/>
        </w:rPr>
      </w:pPr>
      <w:r w:rsidRPr="00E46C00">
        <w:rPr>
          <w:rFonts w:ascii="Arial-BoldMT" w:hAnsi="Arial-BoldMT" w:cs="Arial-BoldMT"/>
          <w:b/>
          <w:bCs/>
          <w:color w:val="000000"/>
          <w:sz w:val="28"/>
          <w:szCs w:val="28"/>
          <w:lang w:val="fr-FR"/>
        </w:rPr>
        <w:t>VACANCES À L’AÉROPORT</w:t>
      </w:r>
    </w:p>
    <w:p w:rsidR="00E46C00" w:rsidRPr="00E46C00" w:rsidRDefault="00E46C00" w:rsidP="00E46C00">
      <w:pPr>
        <w:autoSpaceDE w:val="0"/>
        <w:autoSpaceDN w:val="0"/>
        <w:adjustRightInd w:val="0"/>
        <w:spacing w:after="0" w:line="240" w:lineRule="auto"/>
        <w:rPr>
          <w:rFonts w:ascii="Arial-BoldMT" w:hAnsi="Arial-BoldMT" w:cs="Arial-BoldMT"/>
          <w:b/>
          <w:bCs/>
          <w:color w:val="000000"/>
          <w:sz w:val="28"/>
          <w:szCs w:val="28"/>
          <w:lang w:val="fr-FR"/>
        </w:rPr>
      </w:pP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Le début des vacances de la Toussaint s'annonce particuli</w:t>
      </w:r>
      <w:r>
        <w:rPr>
          <w:rFonts w:ascii="ArialMT" w:hAnsi="ArialMT" w:cs="ArialMT"/>
          <w:color w:val="000000"/>
          <w:sz w:val="24"/>
          <w:szCs w:val="24"/>
          <w:lang w:val="fr-FR"/>
        </w:rPr>
        <w:t xml:space="preserve">èrement rude pour les voyageurs </w:t>
      </w:r>
      <w:r w:rsidRPr="00E46C00">
        <w:rPr>
          <w:rFonts w:ascii="ArialMT" w:hAnsi="ArialMT" w:cs="ArialMT"/>
          <w:color w:val="000000"/>
          <w:sz w:val="24"/>
          <w:szCs w:val="24"/>
          <w:lang w:val="fr-FR"/>
        </w:rPr>
        <w:t xml:space="preserve">qui doivent </w:t>
      </w:r>
      <w:r w:rsidRPr="00E46C00">
        <w:rPr>
          <w:rFonts w:ascii="Arial-BoldMT" w:hAnsi="Arial-BoldMT" w:cs="Arial-BoldMT"/>
          <w:b/>
          <w:bCs/>
          <w:color w:val="000000"/>
          <w:sz w:val="24"/>
          <w:szCs w:val="24"/>
          <w:lang w:val="fr-FR"/>
        </w:rPr>
        <w:t>_</w:t>
      </w:r>
      <w:proofErr w:type="gramStart"/>
      <w:r w:rsidRPr="00E46C00">
        <w:rPr>
          <w:rFonts w:ascii="Arial-BoldMT" w:hAnsi="Arial-BoldMT" w:cs="Arial-BoldMT"/>
          <w:b/>
          <w:bCs/>
          <w:color w:val="000000"/>
          <w:sz w:val="24"/>
          <w:szCs w:val="24"/>
          <w:lang w:val="fr-FR"/>
        </w:rPr>
        <w:t>_[</w:t>
      </w:r>
      <w:proofErr w:type="gramEnd"/>
      <w:r w:rsidRPr="00E46C00">
        <w:rPr>
          <w:rFonts w:ascii="Arial-BoldMT" w:hAnsi="Arial-BoldMT" w:cs="Arial-BoldMT"/>
          <w:b/>
          <w:bCs/>
          <w:color w:val="000000"/>
          <w:sz w:val="24"/>
          <w:szCs w:val="24"/>
          <w:lang w:val="fr-FR"/>
        </w:rPr>
        <w:t xml:space="preserve">0]__ </w:t>
      </w:r>
      <w:r w:rsidRPr="00E46C00">
        <w:rPr>
          <w:rFonts w:ascii="ArialMT" w:hAnsi="ArialMT" w:cs="ArialMT"/>
          <w:color w:val="000000"/>
          <w:sz w:val="24"/>
          <w:szCs w:val="24"/>
          <w:lang w:val="fr-FR"/>
        </w:rPr>
        <w:t>samedi des vols d'Air France au t</w:t>
      </w:r>
      <w:r>
        <w:rPr>
          <w:rFonts w:ascii="ArialMT" w:hAnsi="ArialMT" w:cs="ArialMT"/>
          <w:color w:val="000000"/>
          <w:sz w:val="24"/>
          <w:szCs w:val="24"/>
          <w:lang w:val="fr-FR"/>
        </w:rPr>
        <w:t xml:space="preserve">roisième jour de la __[1]__ des </w:t>
      </w:r>
      <w:r w:rsidRPr="00E46C00">
        <w:rPr>
          <w:rFonts w:ascii="ArialMT" w:hAnsi="ArialMT" w:cs="ArialMT"/>
          <w:color w:val="000000"/>
          <w:sz w:val="24"/>
          <w:szCs w:val="24"/>
          <w:lang w:val="fr-FR"/>
        </w:rPr>
        <w:t>hôtesses et stewards de la compagnie.</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 xml:space="preserve">À l'aéroport de Roissy, la situation était chaotique. Les zones </w:t>
      </w:r>
      <w:r>
        <w:rPr>
          <w:rFonts w:ascii="ArialMT" w:hAnsi="ArialMT" w:cs="ArialMT"/>
          <w:color w:val="000000"/>
          <w:sz w:val="24"/>
          <w:szCs w:val="24"/>
          <w:lang w:val="fr-FR"/>
        </w:rPr>
        <w:t xml:space="preserve">d'enregistrement étaient prises </w:t>
      </w:r>
      <w:r w:rsidRPr="00E46C00">
        <w:rPr>
          <w:rFonts w:ascii="ArialMT" w:hAnsi="ArialMT" w:cs="ArialMT"/>
          <w:color w:val="000000"/>
          <w:sz w:val="24"/>
          <w:szCs w:val="24"/>
          <w:lang w:val="fr-FR"/>
        </w:rPr>
        <w:t>d'assaut par des voyageurs qui avaient passé la nuit su</w:t>
      </w:r>
      <w:r>
        <w:rPr>
          <w:rFonts w:ascii="ArialMT" w:hAnsi="ArialMT" w:cs="ArialMT"/>
          <w:color w:val="000000"/>
          <w:sz w:val="24"/>
          <w:szCs w:val="24"/>
          <w:lang w:val="fr-FR"/>
        </w:rPr>
        <w:t>r place. _</w:t>
      </w:r>
      <w:proofErr w:type="gramStart"/>
      <w:r>
        <w:rPr>
          <w:rFonts w:ascii="ArialMT" w:hAnsi="ArialMT" w:cs="ArialMT"/>
          <w:color w:val="000000"/>
          <w:sz w:val="24"/>
          <w:szCs w:val="24"/>
          <w:lang w:val="fr-FR"/>
        </w:rPr>
        <w:t>_[</w:t>
      </w:r>
      <w:proofErr w:type="gramEnd"/>
      <w:r>
        <w:rPr>
          <w:rFonts w:ascii="ArialMT" w:hAnsi="ArialMT" w:cs="ArialMT"/>
          <w:color w:val="000000"/>
          <w:sz w:val="24"/>
          <w:szCs w:val="24"/>
          <w:lang w:val="fr-FR"/>
        </w:rPr>
        <w:t xml:space="preserve">2]__ d'entre eux se </w:t>
      </w:r>
      <w:r w:rsidRPr="00E46C00">
        <w:rPr>
          <w:rFonts w:ascii="ArialMT" w:hAnsi="ArialMT" w:cs="ArialMT"/>
          <w:color w:val="000000"/>
          <w:sz w:val="24"/>
          <w:szCs w:val="24"/>
          <w:lang w:val="fr-FR"/>
        </w:rPr>
        <w:t>disaient «irrités» par la situation «et le manque de __[3]__» de la compa</w:t>
      </w:r>
      <w:r>
        <w:rPr>
          <w:rFonts w:ascii="ArialMT" w:hAnsi="ArialMT" w:cs="ArialMT"/>
          <w:color w:val="000000"/>
          <w:sz w:val="24"/>
          <w:szCs w:val="24"/>
          <w:lang w:val="fr-FR"/>
        </w:rPr>
        <w:t xml:space="preserve">gnie </w:t>
      </w:r>
      <w:r w:rsidRPr="00E46C00">
        <w:rPr>
          <w:rFonts w:ascii="ArialMT" w:hAnsi="ArialMT" w:cs="ArialMT"/>
          <w:color w:val="000000"/>
          <w:sz w:val="24"/>
          <w:szCs w:val="24"/>
          <w:lang w:val="fr-FR"/>
        </w:rPr>
        <w:t>aérienne. Celle-ci affirmait vendredi avoir assuré 70 % de _</w:t>
      </w:r>
      <w:proofErr w:type="gramStart"/>
      <w:r w:rsidRPr="00E46C00">
        <w:rPr>
          <w:rFonts w:ascii="ArialMT" w:hAnsi="ArialMT" w:cs="ArialMT"/>
          <w:color w:val="000000"/>
          <w:sz w:val="24"/>
          <w:szCs w:val="24"/>
          <w:lang w:val="fr-FR"/>
        </w:rPr>
        <w:t>_[</w:t>
      </w:r>
      <w:proofErr w:type="gramEnd"/>
      <w:r w:rsidRPr="00E46C00">
        <w:rPr>
          <w:rFonts w:ascii="ArialMT" w:hAnsi="ArialMT" w:cs="ArialMT"/>
          <w:color w:val="000000"/>
          <w:sz w:val="24"/>
          <w:szCs w:val="24"/>
          <w:lang w:val="fr-FR"/>
        </w:rPr>
        <w:t>4]</w:t>
      </w:r>
      <w:r>
        <w:rPr>
          <w:rFonts w:ascii="ArialMT" w:hAnsi="ArialMT" w:cs="ArialMT"/>
          <w:color w:val="000000"/>
          <w:sz w:val="24"/>
          <w:szCs w:val="24"/>
          <w:lang w:val="fr-FR"/>
        </w:rPr>
        <w:t xml:space="preserve">__ vols et répétait samedi être </w:t>
      </w:r>
      <w:r w:rsidRPr="00E46C00">
        <w:rPr>
          <w:rFonts w:ascii="ArialMT" w:hAnsi="ArialMT" w:cs="ArialMT"/>
          <w:color w:val="000000"/>
          <w:sz w:val="24"/>
          <w:szCs w:val="24"/>
          <w:lang w:val="fr-FR"/>
        </w:rPr>
        <w:t>en mesure de faire de même durant le week-end.</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_</w:t>
      </w:r>
      <w:proofErr w:type="gramStart"/>
      <w:r w:rsidRPr="00E46C00">
        <w:rPr>
          <w:rFonts w:ascii="ArialMT" w:hAnsi="ArialMT" w:cs="ArialMT"/>
          <w:color w:val="000000"/>
          <w:sz w:val="24"/>
          <w:szCs w:val="24"/>
          <w:lang w:val="fr-FR"/>
        </w:rPr>
        <w:t>_[</w:t>
      </w:r>
      <w:proofErr w:type="gramEnd"/>
      <w:r w:rsidRPr="00E46C00">
        <w:rPr>
          <w:rFonts w:ascii="ArialMT" w:hAnsi="ArialMT" w:cs="ArialMT"/>
          <w:color w:val="000000"/>
          <w:sz w:val="24"/>
          <w:szCs w:val="24"/>
          <w:lang w:val="fr-FR"/>
        </w:rPr>
        <w:t xml:space="preserve">5]__ les syndicats, 84 % des hôtesses et stewards </w:t>
      </w:r>
      <w:r>
        <w:rPr>
          <w:rFonts w:ascii="ArialMT" w:hAnsi="ArialMT" w:cs="ArialMT"/>
          <w:color w:val="000000"/>
          <w:sz w:val="24"/>
          <w:szCs w:val="24"/>
          <w:lang w:val="fr-FR"/>
        </w:rPr>
        <w:t xml:space="preserve">ne se sont pas présentés à leur </w:t>
      </w:r>
      <w:r w:rsidRPr="00E46C00">
        <w:rPr>
          <w:rFonts w:ascii="ArialMT" w:hAnsi="ArialMT" w:cs="ArialMT"/>
          <w:color w:val="000000"/>
          <w:sz w:val="24"/>
          <w:szCs w:val="24"/>
          <w:lang w:val="fr-FR"/>
        </w:rPr>
        <w:t>poste vendredi. Ils _</w:t>
      </w:r>
      <w:proofErr w:type="gramStart"/>
      <w:r w:rsidRPr="00E46C00">
        <w:rPr>
          <w:rFonts w:ascii="ArialMT" w:hAnsi="ArialMT" w:cs="ArialMT"/>
          <w:color w:val="000000"/>
          <w:sz w:val="24"/>
          <w:szCs w:val="24"/>
          <w:lang w:val="fr-FR"/>
        </w:rPr>
        <w:t>_[</w:t>
      </w:r>
      <w:proofErr w:type="gramEnd"/>
      <w:r w:rsidRPr="00E46C00">
        <w:rPr>
          <w:rFonts w:ascii="ArialMT" w:hAnsi="ArialMT" w:cs="ArialMT"/>
          <w:color w:val="000000"/>
          <w:sz w:val="24"/>
          <w:szCs w:val="24"/>
          <w:lang w:val="fr-FR"/>
        </w:rPr>
        <w:t xml:space="preserve">6]__ des hausses de salaires et des </w:t>
      </w:r>
      <w:r>
        <w:rPr>
          <w:rFonts w:ascii="ArialMT" w:hAnsi="ArialMT" w:cs="ArialMT"/>
          <w:color w:val="000000"/>
          <w:sz w:val="24"/>
          <w:szCs w:val="24"/>
          <w:lang w:val="fr-FR"/>
        </w:rPr>
        <w:t xml:space="preserve">améliorations des conditions de </w:t>
      </w:r>
      <w:r w:rsidRPr="00E46C00">
        <w:rPr>
          <w:rFonts w:ascii="ArialMT" w:hAnsi="ArialMT" w:cs="ArialMT"/>
          <w:color w:val="000000"/>
          <w:sz w:val="24"/>
          <w:szCs w:val="24"/>
          <w:lang w:val="fr-FR"/>
        </w:rPr>
        <w:t>travail.</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_</w:t>
      </w:r>
      <w:proofErr w:type="gramStart"/>
      <w:r w:rsidRPr="00E46C00">
        <w:rPr>
          <w:rFonts w:ascii="ArialMT" w:hAnsi="ArialMT" w:cs="ArialMT"/>
          <w:color w:val="000000"/>
          <w:sz w:val="24"/>
          <w:szCs w:val="24"/>
          <w:lang w:val="fr-FR"/>
        </w:rPr>
        <w:t>_[</w:t>
      </w:r>
      <w:proofErr w:type="gramEnd"/>
      <w:r w:rsidRPr="00E46C00">
        <w:rPr>
          <w:rFonts w:ascii="ArialMT" w:hAnsi="ArialMT" w:cs="ArialMT"/>
          <w:color w:val="000000"/>
          <w:sz w:val="24"/>
          <w:szCs w:val="24"/>
          <w:lang w:val="fr-FR"/>
        </w:rPr>
        <w:t>7]__ quatre heures de négociations, la direction e</w:t>
      </w:r>
      <w:r>
        <w:rPr>
          <w:rFonts w:ascii="ArialMT" w:hAnsi="ArialMT" w:cs="ArialMT"/>
          <w:color w:val="000000"/>
          <w:sz w:val="24"/>
          <w:szCs w:val="24"/>
          <w:lang w:val="fr-FR"/>
        </w:rPr>
        <w:t xml:space="preserve">t les syndicats se sont quittés </w:t>
      </w:r>
      <w:r w:rsidRPr="00E46C00">
        <w:rPr>
          <w:rFonts w:ascii="ArialMT" w:hAnsi="ArialMT" w:cs="ArialMT"/>
          <w:color w:val="000000"/>
          <w:sz w:val="24"/>
          <w:szCs w:val="24"/>
          <w:lang w:val="fr-FR"/>
        </w:rPr>
        <w:t>sans trouver d’accord «mais sur une __[8]__ de réflex</w:t>
      </w:r>
      <w:r>
        <w:rPr>
          <w:rFonts w:ascii="ArialMT" w:hAnsi="ArialMT" w:cs="ArialMT"/>
          <w:color w:val="000000"/>
          <w:sz w:val="24"/>
          <w:szCs w:val="24"/>
          <w:lang w:val="fr-FR"/>
        </w:rPr>
        <w:t xml:space="preserve">ion commune». Ils ont décidé de </w:t>
      </w:r>
      <w:r w:rsidRPr="00E46C00">
        <w:rPr>
          <w:rFonts w:ascii="ArialMT" w:hAnsi="ArialMT" w:cs="ArialMT"/>
          <w:color w:val="000000"/>
          <w:sz w:val="24"/>
          <w:szCs w:val="24"/>
          <w:lang w:val="fr-FR"/>
        </w:rPr>
        <w:t>reprendre leurs négociations samedi à 11h00.</w:t>
      </w:r>
    </w:p>
    <w:p w:rsidR="00E46C00" w:rsidRDefault="00E46C00" w:rsidP="00E46C00">
      <w:pPr>
        <w:autoSpaceDE w:val="0"/>
        <w:autoSpaceDN w:val="0"/>
        <w:adjustRightInd w:val="0"/>
        <w:spacing w:after="0" w:line="240" w:lineRule="auto"/>
        <w:rPr>
          <w:rFonts w:ascii="ArialMT" w:hAnsi="ArialMT" w:cs="ArialMT"/>
          <w:color w:val="000000"/>
          <w:sz w:val="24"/>
          <w:szCs w:val="24"/>
          <w:lang w:val="fr-FR"/>
        </w:rPr>
      </w:pP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APRÈS</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BASE</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COMMUNICATION</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CHAQUE</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DEPUIS</w:t>
      </w:r>
    </w:p>
    <w:p w:rsidR="00E46C00" w:rsidRPr="00E46C00" w:rsidRDefault="00E46C00" w:rsidP="00E46C00">
      <w:pPr>
        <w:autoSpaceDE w:val="0"/>
        <w:autoSpaceDN w:val="0"/>
        <w:adjustRightInd w:val="0"/>
        <w:spacing w:after="0" w:line="240" w:lineRule="auto"/>
        <w:rPr>
          <w:rFonts w:ascii="Arial-BoldMT" w:hAnsi="Arial-BoldMT" w:cs="Arial-BoldMT"/>
          <w:b/>
          <w:bCs/>
          <w:color w:val="000000"/>
          <w:sz w:val="24"/>
          <w:szCs w:val="24"/>
          <w:lang w:val="fr-FR"/>
        </w:rPr>
      </w:pPr>
      <w:r w:rsidRPr="00E46C00">
        <w:rPr>
          <w:rFonts w:ascii="Arial-BoldMT" w:hAnsi="Arial-BoldMT" w:cs="Arial-BoldMT"/>
          <w:b/>
          <w:bCs/>
          <w:color w:val="000000"/>
          <w:sz w:val="24"/>
          <w:szCs w:val="24"/>
          <w:lang w:val="fr-FR"/>
        </w:rPr>
        <w:t>EMPRUNTER</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GRÈVE</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INSISTENT</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LEURS</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PAUSE</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PLUSIEURS</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QUELQU’UN</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RÉCLAMENT</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SELON</w:t>
      </w:r>
    </w:p>
    <w:p w:rsidR="00E46C00" w:rsidRDefault="00E46C00" w:rsidP="00E46C00">
      <w:pPr>
        <w:autoSpaceDE w:val="0"/>
        <w:autoSpaceDN w:val="0"/>
        <w:adjustRightInd w:val="0"/>
        <w:spacing w:after="0" w:line="240" w:lineRule="auto"/>
        <w:rPr>
          <w:rFonts w:ascii="ArialMT" w:hAnsi="ArialMT" w:cs="ArialMT"/>
          <w:color w:val="000000"/>
          <w:sz w:val="24"/>
          <w:szCs w:val="24"/>
          <w:lang w:val="fr-FR"/>
        </w:rPr>
      </w:pPr>
      <w:r w:rsidRPr="00E46C00">
        <w:rPr>
          <w:rFonts w:ascii="ArialMT" w:hAnsi="ArialMT" w:cs="ArialMT"/>
          <w:color w:val="000000"/>
          <w:sz w:val="24"/>
          <w:szCs w:val="24"/>
          <w:lang w:val="fr-FR"/>
        </w:rPr>
        <w:t>SES</w:t>
      </w:r>
    </w:p>
    <w:p w:rsidR="00E46C00" w:rsidRPr="00E46C00" w:rsidRDefault="00E46C00" w:rsidP="00E46C00">
      <w:pPr>
        <w:autoSpaceDE w:val="0"/>
        <w:autoSpaceDN w:val="0"/>
        <w:adjustRightInd w:val="0"/>
        <w:spacing w:after="0" w:line="240" w:lineRule="auto"/>
        <w:rPr>
          <w:rFonts w:ascii="ArialMT" w:hAnsi="ArialMT" w:cs="ArialMT"/>
          <w:color w:val="000000"/>
          <w:sz w:val="24"/>
          <w:szCs w:val="24"/>
          <w:lang w:val="fr-FR"/>
        </w:rPr>
      </w:pPr>
    </w:p>
    <w:p w:rsidR="00E46C00" w:rsidRPr="00E46C00" w:rsidRDefault="00E46C00" w:rsidP="00E46C00">
      <w:pPr>
        <w:autoSpaceDE w:val="0"/>
        <w:autoSpaceDN w:val="0"/>
        <w:adjustRightInd w:val="0"/>
        <w:spacing w:after="0" w:line="240" w:lineRule="auto"/>
        <w:rPr>
          <w:rFonts w:ascii="MonotypeSorts" w:eastAsia="MonotypeSorts" w:hAnsi="Arial-BoldMT" w:cs="MonotypeSorts"/>
          <w:color w:val="000000"/>
          <w:sz w:val="24"/>
          <w:szCs w:val="24"/>
          <w:lang w:val="fr-FR"/>
        </w:rPr>
      </w:pPr>
      <w:r w:rsidRPr="00E46C00">
        <w:rPr>
          <w:rFonts w:ascii="Arial-BoldMT" w:hAnsi="Arial-BoldMT" w:cs="Arial-BoldMT"/>
          <w:b/>
          <w:bCs/>
          <w:color w:val="000000"/>
          <w:sz w:val="24"/>
          <w:szCs w:val="24"/>
          <w:lang w:val="fr-FR"/>
        </w:rPr>
        <w:t xml:space="preserve">0 </w:t>
      </w:r>
      <w:r w:rsidRPr="00E46C00">
        <w:rPr>
          <w:rFonts w:ascii="Arial-BoldItalicMT" w:hAnsi="Arial-BoldItalicMT" w:cs="Arial-BoldItalicMT"/>
          <w:b/>
          <w:bCs/>
          <w:i/>
          <w:iCs/>
          <w:color w:val="404040"/>
          <w:sz w:val="24"/>
          <w:szCs w:val="24"/>
          <w:lang w:val="fr-FR"/>
        </w:rPr>
        <w:t xml:space="preserve">EMPRUNTER </w:t>
      </w:r>
      <w:r>
        <w:rPr>
          <w:rFonts w:ascii="MonotypeSorts" w:eastAsia="MonotypeSorts" w:hAnsi="Arial-BoldMT" w:cs="MonotypeSorts" w:hint="eastAsia"/>
          <w:color w:val="000000"/>
          <w:sz w:val="24"/>
          <w:szCs w:val="24"/>
        </w:rPr>
        <w:t></w:t>
      </w:r>
    </w:p>
    <w:p w:rsidR="00E46C00" w:rsidRDefault="00E46C00" w:rsidP="00E46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1</w:t>
      </w:r>
    </w:p>
    <w:p w:rsidR="00E46C00" w:rsidRDefault="00E46C00" w:rsidP="00E46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2</w:t>
      </w:r>
    </w:p>
    <w:p w:rsidR="00E46C00" w:rsidRDefault="00E46C00" w:rsidP="00E46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3</w:t>
      </w:r>
    </w:p>
    <w:p w:rsidR="00E46C00" w:rsidRDefault="00E46C00" w:rsidP="00E46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4</w:t>
      </w:r>
    </w:p>
    <w:p w:rsidR="00E46C00" w:rsidRDefault="00E46C00" w:rsidP="00E46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5</w:t>
      </w:r>
    </w:p>
    <w:p w:rsidR="00E46C00" w:rsidRDefault="00E46C00" w:rsidP="00E46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6</w:t>
      </w:r>
    </w:p>
    <w:p w:rsidR="00E46C00" w:rsidRDefault="00E46C00" w:rsidP="00E46C00">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7</w:t>
      </w:r>
    </w:p>
    <w:p w:rsidR="00622BA7" w:rsidRDefault="00E46C00" w:rsidP="00E46C00">
      <w:pPr>
        <w:rPr>
          <w:rFonts w:ascii="Arial-BoldMT" w:hAnsi="Arial-BoldMT" w:cs="Arial-BoldMT"/>
          <w:b/>
          <w:bCs/>
          <w:color w:val="000000"/>
          <w:sz w:val="24"/>
          <w:szCs w:val="24"/>
        </w:rPr>
      </w:pPr>
      <w:r>
        <w:rPr>
          <w:rFonts w:ascii="Arial-BoldMT" w:hAnsi="Arial-BoldMT" w:cs="Arial-BoldMT"/>
          <w:b/>
          <w:bCs/>
          <w:color w:val="000000"/>
          <w:sz w:val="24"/>
          <w:szCs w:val="24"/>
        </w:rPr>
        <w:t>8</w:t>
      </w:r>
    </w:p>
    <w:p w:rsidR="00E46C00" w:rsidRDefault="00E46C00" w:rsidP="00E46C00">
      <w:pPr>
        <w:rPr>
          <w:rFonts w:ascii="Arial-BoldMT" w:hAnsi="Arial-BoldMT" w:cs="Arial-BoldMT"/>
          <w:b/>
          <w:bCs/>
          <w:color w:val="000000"/>
          <w:sz w:val="24"/>
          <w:szCs w:val="24"/>
        </w:rPr>
      </w:pPr>
    </w:p>
    <w:p w:rsidR="00E46C00" w:rsidRDefault="00E46C00" w:rsidP="00E46C00">
      <w:pPr>
        <w:rPr>
          <w:rFonts w:ascii="Arial-BoldMT" w:hAnsi="Arial-BoldMT" w:cs="Arial-BoldMT"/>
          <w:b/>
          <w:bCs/>
          <w:color w:val="000000"/>
          <w:sz w:val="24"/>
          <w:szCs w:val="24"/>
        </w:rPr>
      </w:pPr>
    </w:p>
    <w:p w:rsidR="00E46C00" w:rsidRDefault="00E46C00" w:rsidP="00E46C00">
      <w:pPr>
        <w:rPr>
          <w:rFonts w:ascii="Arial-BoldMT" w:hAnsi="Arial-BoldMT" w:cs="Arial-BoldMT"/>
          <w:b/>
          <w:bCs/>
          <w:color w:val="000000"/>
          <w:sz w:val="24"/>
          <w:szCs w:val="24"/>
        </w:rPr>
      </w:pPr>
    </w:p>
    <w:p w:rsidR="00E46C00" w:rsidRPr="00E46C00" w:rsidRDefault="00E46C00" w:rsidP="00E46C00">
      <w:pPr>
        <w:autoSpaceDE w:val="0"/>
        <w:autoSpaceDN w:val="0"/>
        <w:adjustRightInd w:val="0"/>
        <w:spacing w:after="0" w:line="240" w:lineRule="auto"/>
        <w:rPr>
          <w:rFonts w:ascii="MonotypeSorts" w:eastAsia="MonotypeSorts" w:hAnsi="Arial-BoldItalicMT" w:cs="MonotypeSorts"/>
          <w:color w:val="000000"/>
          <w:sz w:val="24"/>
          <w:szCs w:val="24"/>
          <w:lang w:val="fr-FR"/>
        </w:rPr>
      </w:pPr>
      <w:r w:rsidRPr="00E46C00">
        <w:rPr>
          <w:rFonts w:ascii="Arial-BoldItalicMT" w:hAnsi="Arial-BoldItalicMT" w:cs="Arial-BoldItalicMT"/>
          <w:b/>
          <w:bCs/>
          <w:i/>
          <w:iCs/>
          <w:color w:val="404040"/>
          <w:sz w:val="24"/>
          <w:szCs w:val="24"/>
          <w:lang w:val="fr-FR"/>
        </w:rPr>
        <w:lastRenderedPageBreak/>
        <w:t xml:space="preserve">EMPRUNTER </w:t>
      </w:r>
      <w:r>
        <w:rPr>
          <w:rFonts w:ascii="MonotypeSorts" w:eastAsia="MonotypeSorts" w:hAnsi="Arial-BoldItalicMT" w:cs="MonotypeSorts" w:hint="eastAsia"/>
          <w:color w:val="000000"/>
          <w:sz w:val="24"/>
          <w:szCs w:val="24"/>
        </w:rPr>
        <w:t></w:t>
      </w:r>
    </w:p>
    <w:p w:rsidR="00E46C00" w:rsidRPr="00E46C00" w:rsidRDefault="00E46C00" w:rsidP="00E46C00">
      <w:pPr>
        <w:autoSpaceDE w:val="0"/>
        <w:autoSpaceDN w:val="0"/>
        <w:adjustRightInd w:val="0"/>
        <w:spacing w:after="0" w:line="240" w:lineRule="auto"/>
        <w:rPr>
          <w:rFonts w:ascii="MonotypeSorts" w:eastAsia="MonotypeSorts" w:hAnsi="Arial-BoldItalicMT" w:cs="MonotypeSorts"/>
          <w:color w:val="008100"/>
          <w:sz w:val="24"/>
          <w:szCs w:val="24"/>
          <w:lang w:val="fr-FR"/>
        </w:rPr>
      </w:pPr>
      <w:r w:rsidRPr="00E46C00">
        <w:rPr>
          <w:rFonts w:ascii="Arial-BoldMT" w:hAnsi="Arial-BoldMT" w:cs="Arial-BoldMT"/>
          <w:b/>
          <w:bCs/>
          <w:color w:val="000000"/>
          <w:sz w:val="24"/>
          <w:szCs w:val="24"/>
          <w:lang w:val="fr-FR"/>
        </w:rPr>
        <w:t xml:space="preserve">1 </w:t>
      </w:r>
      <w:r w:rsidRPr="00E46C00">
        <w:rPr>
          <w:rFonts w:ascii="Arial-BoldMT" w:hAnsi="Arial-BoldMT" w:cs="Arial-BoldMT"/>
          <w:b/>
          <w:bCs/>
          <w:color w:val="FF0000"/>
          <w:sz w:val="24"/>
          <w:szCs w:val="24"/>
          <w:lang w:val="fr-FR"/>
        </w:rPr>
        <w:t xml:space="preserve">GRÈVE </w:t>
      </w:r>
      <w:r>
        <w:rPr>
          <w:rFonts w:ascii="MonotypeSorts" w:eastAsia="MonotypeSorts" w:hAnsi="Arial-BoldItalicMT" w:cs="MonotypeSorts" w:hint="eastAsia"/>
          <w:color w:val="008100"/>
          <w:sz w:val="24"/>
          <w:szCs w:val="24"/>
        </w:rPr>
        <w:t></w:t>
      </w:r>
    </w:p>
    <w:p w:rsidR="00E46C00" w:rsidRPr="00E46C00" w:rsidRDefault="00E46C00" w:rsidP="00E46C00">
      <w:pPr>
        <w:autoSpaceDE w:val="0"/>
        <w:autoSpaceDN w:val="0"/>
        <w:adjustRightInd w:val="0"/>
        <w:spacing w:after="0" w:line="240" w:lineRule="auto"/>
        <w:rPr>
          <w:rFonts w:ascii="MonotypeSorts" w:eastAsia="MonotypeSorts" w:hAnsi="Arial-BoldItalicMT" w:cs="MonotypeSorts"/>
          <w:color w:val="008100"/>
          <w:sz w:val="24"/>
          <w:szCs w:val="24"/>
          <w:lang w:val="fr-FR"/>
        </w:rPr>
      </w:pPr>
      <w:r w:rsidRPr="00E46C00">
        <w:rPr>
          <w:rFonts w:ascii="Arial-BoldMT" w:hAnsi="Arial-BoldMT" w:cs="Arial-BoldMT"/>
          <w:b/>
          <w:bCs/>
          <w:color w:val="000000"/>
          <w:sz w:val="24"/>
          <w:szCs w:val="24"/>
          <w:lang w:val="fr-FR"/>
        </w:rPr>
        <w:t xml:space="preserve">2 </w:t>
      </w:r>
      <w:r w:rsidRPr="00E46C00">
        <w:rPr>
          <w:rFonts w:ascii="Arial-BoldMT" w:hAnsi="Arial-BoldMT" w:cs="Arial-BoldMT"/>
          <w:b/>
          <w:bCs/>
          <w:color w:val="FF0000"/>
          <w:sz w:val="24"/>
          <w:szCs w:val="24"/>
          <w:lang w:val="fr-FR"/>
        </w:rPr>
        <w:t xml:space="preserve">PLUSIEURS </w:t>
      </w:r>
      <w:r>
        <w:rPr>
          <w:rFonts w:ascii="MonotypeSorts" w:eastAsia="MonotypeSorts" w:hAnsi="Arial-BoldItalicMT" w:cs="MonotypeSorts" w:hint="eastAsia"/>
          <w:color w:val="008100"/>
          <w:sz w:val="24"/>
          <w:szCs w:val="24"/>
        </w:rPr>
        <w:t></w:t>
      </w:r>
    </w:p>
    <w:p w:rsidR="00E46C00" w:rsidRPr="00E46C00" w:rsidRDefault="00E46C00" w:rsidP="00E46C00">
      <w:pPr>
        <w:autoSpaceDE w:val="0"/>
        <w:autoSpaceDN w:val="0"/>
        <w:adjustRightInd w:val="0"/>
        <w:spacing w:after="0" w:line="240" w:lineRule="auto"/>
        <w:rPr>
          <w:rFonts w:ascii="MonotypeSorts" w:eastAsia="MonotypeSorts" w:hAnsi="Arial-BoldItalicMT" w:cs="MonotypeSorts"/>
          <w:color w:val="008100"/>
          <w:sz w:val="24"/>
          <w:szCs w:val="24"/>
          <w:lang w:val="fr-FR"/>
        </w:rPr>
      </w:pPr>
      <w:r w:rsidRPr="00E46C00">
        <w:rPr>
          <w:rFonts w:ascii="Arial-BoldMT" w:hAnsi="Arial-BoldMT" w:cs="Arial-BoldMT"/>
          <w:b/>
          <w:bCs/>
          <w:color w:val="000000"/>
          <w:sz w:val="24"/>
          <w:szCs w:val="24"/>
          <w:lang w:val="fr-FR"/>
        </w:rPr>
        <w:t xml:space="preserve">3 </w:t>
      </w:r>
      <w:r w:rsidRPr="00E46C00">
        <w:rPr>
          <w:rFonts w:ascii="Arial-BoldMT" w:hAnsi="Arial-BoldMT" w:cs="Arial-BoldMT"/>
          <w:b/>
          <w:bCs/>
          <w:color w:val="FF0000"/>
          <w:sz w:val="24"/>
          <w:szCs w:val="24"/>
          <w:lang w:val="fr-FR"/>
        </w:rPr>
        <w:t xml:space="preserve">COMMUNICATION </w:t>
      </w:r>
      <w:r>
        <w:rPr>
          <w:rFonts w:ascii="MonotypeSorts" w:eastAsia="MonotypeSorts" w:hAnsi="Arial-BoldItalicMT" w:cs="MonotypeSorts" w:hint="eastAsia"/>
          <w:color w:val="008100"/>
          <w:sz w:val="24"/>
          <w:szCs w:val="24"/>
        </w:rPr>
        <w:t></w:t>
      </w:r>
    </w:p>
    <w:p w:rsidR="00E46C00" w:rsidRPr="00E46C00" w:rsidRDefault="00E46C00" w:rsidP="00E46C00">
      <w:pPr>
        <w:autoSpaceDE w:val="0"/>
        <w:autoSpaceDN w:val="0"/>
        <w:adjustRightInd w:val="0"/>
        <w:spacing w:after="0" w:line="240" w:lineRule="auto"/>
        <w:rPr>
          <w:rFonts w:ascii="MonotypeSorts" w:eastAsia="MonotypeSorts" w:hAnsi="Arial-BoldItalicMT" w:cs="MonotypeSorts"/>
          <w:color w:val="008100"/>
          <w:sz w:val="24"/>
          <w:szCs w:val="24"/>
          <w:lang w:val="fr-FR"/>
        </w:rPr>
      </w:pPr>
      <w:r w:rsidRPr="00E46C00">
        <w:rPr>
          <w:rFonts w:ascii="Arial-BoldMT" w:hAnsi="Arial-BoldMT" w:cs="Arial-BoldMT"/>
          <w:b/>
          <w:bCs/>
          <w:color w:val="000000"/>
          <w:sz w:val="24"/>
          <w:szCs w:val="24"/>
          <w:lang w:val="fr-FR"/>
        </w:rPr>
        <w:t xml:space="preserve">4 </w:t>
      </w:r>
      <w:r w:rsidRPr="00E46C00">
        <w:rPr>
          <w:rFonts w:ascii="Arial-BoldMT" w:hAnsi="Arial-BoldMT" w:cs="Arial-BoldMT"/>
          <w:b/>
          <w:bCs/>
          <w:color w:val="FF0000"/>
          <w:sz w:val="24"/>
          <w:szCs w:val="24"/>
          <w:lang w:val="fr-FR"/>
        </w:rPr>
        <w:t xml:space="preserve">SES </w:t>
      </w:r>
      <w:r>
        <w:rPr>
          <w:rFonts w:ascii="MonotypeSorts" w:eastAsia="MonotypeSorts" w:hAnsi="Arial-BoldItalicMT" w:cs="MonotypeSorts" w:hint="eastAsia"/>
          <w:color w:val="008100"/>
          <w:sz w:val="24"/>
          <w:szCs w:val="24"/>
        </w:rPr>
        <w:t></w:t>
      </w:r>
    </w:p>
    <w:p w:rsidR="00E46C00" w:rsidRDefault="00E46C00" w:rsidP="00E46C00">
      <w:pPr>
        <w:autoSpaceDE w:val="0"/>
        <w:autoSpaceDN w:val="0"/>
        <w:adjustRightInd w:val="0"/>
        <w:spacing w:after="0" w:line="240" w:lineRule="auto"/>
        <w:rPr>
          <w:rFonts w:ascii="MonotypeSorts" w:eastAsia="MonotypeSorts" w:hAnsi="Arial-BoldItalicMT" w:cs="MonotypeSorts"/>
          <w:color w:val="008100"/>
          <w:sz w:val="24"/>
          <w:szCs w:val="24"/>
        </w:rPr>
      </w:pPr>
      <w:r>
        <w:rPr>
          <w:rFonts w:ascii="Arial-BoldMT" w:hAnsi="Arial-BoldMT" w:cs="Arial-BoldMT"/>
          <w:b/>
          <w:bCs/>
          <w:color w:val="000000"/>
          <w:sz w:val="24"/>
          <w:szCs w:val="24"/>
        </w:rPr>
        <w:t xml:space="preserve">5 </w:t>
      </w:r>
      <w:r>
        <w:rPr>
          <w:rFonts w:ascii="Arial-BoldMT" w:hAnsi="Arial-BoldMT" w:cs="Arial-BoldMT"/>
          <w:b/>
          <w:bCs/>
          <w:color w:val="FF0000"/>
          <w:sz w:val="24"/>
          <w:szCs w:val="24"/>
        </w:rPr>
        <w:t xml:space="preserve">SELON </w:t>
      </w:r>
      <w:r>
        <w:rPr>
          <w:rFonts w:ascii="MonotypeSorts" w:eastAsia="MonotypeSorts" w:hAnsi="Arial-BoldItalicMT" w:cs="MonotypeSorts" w:hint="eastAsia"/>
          <w:color w:val="008100"/>
          <w:sz w:val="24"/>
          <w:szCs w:val="24"/>
        </w:rPr>
        <w:t></w:t>
      </w:r>
    </w:p>
    <w:p w:rsidR="00E46C00" w:rsidRDefault="00E46C00" w:rsidP="00E46C00">
      <w:pPr>
        <w:autoSpaceDE w:val="0"/>
        <w:autoSpaceDN w:val="0"/>
        <w:adjustRightInd w:val="0"/>
        <w:spacing w:after="0" w:line="240" w:lineRule="auto"/>
        <w:rPr>
          <w:rFonts w:ascii="MonotypeSorts" w:eastAsia="MonotypeSorts" w:hAnsi="Arial-BoldItalicMT" w:cs="MonotypeSorts"/>
          <w:color w:val="008100"/>
          <w:sz w:val="24"/>
          <w:szCs w:val="24"/>
        </w:rPr>
      </w:pPr>
      <w:r>
        <w:rPr>
          <w:rFonts w:ascii="Arial-BoldMT" w:hAnsi="Arial-BoldMT" w:cs="Arial-BoldMT"/>
          <w:b/>
          <w:bCs/>
          <w:color w:val="000000"/>
          <w:sz w:val="24"/>
          <w:szCs w:val="24"/>
        </w:rPr>
        <w:t xml:space="preserve">6 </w:t>
      </w:r>
      <w:r>
        <w:rPr>
          <w:rFonts w:ascii="Arial-BoldMT" w:hAnsi="Arial-BoldMT" w:cs="Arial-BoldMT"/>
          <w:b/>
          <w:bCs/>
          <w:color w:val="FF0000"/>
          <w:sz w:val="24"/>
          <w:szCs w:val="24"/>
        </w:rPr>
        <w:t xml:space="preserve">RÉCLAMENT </w:t>
      </w:r>
      <w:r>
        <w:rPr>
          <w:rFonts w:ascii="MonotypeSorts" w:eastAsia="MonotypeSorts" w:hAnsi="Arial-BoldItalicMT" w:cs="MonotypeSorts" w:hint="eastAsia"/>
          <w:color w:val="008100"/>
          <w:sz w:val="24"/>
          <w:szCs w:val="24"/>
        </w:rPr>
        <w:t></w:t>
      </w:r>
    </w:p>
    <w:p w:rsidR="00E46C00" w:rsidRDefault="00E46C00" w:rsidP="00E46C00">
      <w:pPr>
        <w:autoSpaceDE w:val="0"/>
        <w:autoSpaceDN w:val="0"/>
        <w:adjustRightInd w:val="0"/>
        <w:spacing w:after="0" w:line="240" w:lineRule="auto"/>
        <w:rPr>
          <w:rFonts w:ascii="MonotypeSorts" w:eastAsia="MonotypeSorts" w:hAnsi="Arial-BoldItalicMT" w:cs="MonotypeSorts"/>
          <w:color w:val="008100"/>
          <w:sz w:val="24"/>
          <w:szCs w:val="24"/>
        </w:rPr>
      </w:pPr>
      <w:r>
        <w:rPr>
          <w:rFonts w:ascii="Arial-BoldMT" w:hAnsi="Arial-BoldMT" w:cs="Arial-BoldMT"/>
          <w:b/>
          <w:bCs/>
          <w:color w:val="000000"/>
          <w:sz w:val="24"/>
          <w:szCs w:val="24"/>
        </w:rPr>
        <w:t xml:space="preserve">7 </w:t>
      </w:r>
      <w:r>
        <w:rPr>
          <w:rFonts w:ascii="Arial-BoldMT" w:hAnsi="Arial-BoldMT" w:cs="Arial-BoldMT"/>
          <w:b/>
          <w:bCs/>
          <w:color w:val="FF0000"/>
          <w:sz w:val="24"/>
          <w:szCs w:val="24"/>
        </w:rPr>
        <w:t xml:space="preserve">APRÈS </w:t>
      </w:r>
      <w:r>
        <w:rPr>
          <w:rFonts w:ascii="MonotypeSorts" w:eastAsia="MonotypeSorts" w:hAnsi="Arial-BoldItalicMT" w:cs="MonotypeSorts" w:hint="eastAsia"/>
          <w:color w:val="008100"/>
          <w:sz w:val="24"/>
          <w:szCs w:val="24"/>
        </w:rPr>
        <w:t></w:t>
      </w:r>
    </w:p>
    <w:p w:rsidR="00E46C00" w:rsidRDefault="00E46C00" w:rsidP="00E46C00">
      <w:pPr>
        <w:rPr>
          <w:rFonts w:ascii="MonotypeSorts" w:eastAsia="MonotypeSorts" w:hAnsi="Arial-BoldItalicMT" w:cs="MonotypeSorts"/>
          <w:color w:val="008100"/>
          <w:sz w:val="24"/>
          <w:szCs w:val="24"/>
        </w:rPr>
      </w:pPr>
      <w:r>
        <w:rPr>
          <w:rFonts w:ascii="Arial-BoldMT" w:hAnsi="Arial-BoldMT" w:cs="Arial-BoldMT"/>
          <w:b/>
          <w:bCs/>
          <w:color w:val="000000"/>
          <w:sz w:val="24"/>
          <w:szCs w:val="24"/>
        </w:rPr>
        <w:t xml:space="preserve">8 </w:t>
      </w:r>
      <w:r>
        <w:rPr>
          <w:rFonts w:ascii="Arial-BoldMT" w:hAnsi="Arial-BoldMT" w:cs="Arial-BoldMT"/>
          <w:b/>
          <w:bCs/>
          <w:color w:val="FF0000"/>
          <w:sz w:val="24"/>
          <w:szCs w:val="24"/>
        </w:rPr>
        <w:t xml:space="preserve">BASE </w:t>
      </w:r>
      <w:r>
        <w:rPr>
          <w:rFonts w:ascii="MonotypeSorts" w:eastAsia="MonotypeSorts" w:hAnsi="Arial-BoldItalicMT" w:cs="MonotypeSorts" w:hint="eastAsia"/>
          <w:color w:val="008100"/>
          <w:sz w:val="24"/>
          <w:szCs w:val="24"/>
        </w:rPr>
        <w:t></w:t>
      </w: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rFonts w:ascii="MonotypeSorts" w:eastAsia="MonotypeSorts" w:hAnsi="Arial-BoldItalicMT" w:cs="MonotypeSorts"/>
          <w:color w:val="008100"/>
          <w:sz w:val="24"/>
          <w:szCs w:val="24"/>
        </w:rPr>
      </w:pPr>
    </w:p>
    <w:p w:rsidR="00E46C00" w:rsidRDefault="00E46C00" w:rsidP="00E46C00">
      <w:pPr>
        <w:rPr>
          <w:sz w:val="28"/>
          <w:szCs w:val="28"/>
          <w:lang w:val="fr-FR"/>
        </w:rPr>
      </w:pPr>
      <w:r w:rsidRPr="002738D4">
        <w:rPr>
          <w:sz w:val="28"/>
          <w:szCs w:val="28"/>
          <w:lang w:val="fr-FR"/>
        </w:rPr>
        <w:lastRenderedPageBreak/>
        <w:t xml:space="preserve">Tâche II : EXERCICE À TROUS. </w:t>
      </w:r>
    </w:p>
    <w:p w:rsidR="00E46C00" w:rsidRDefault="00E46C00" w:rsidP="00E46C00">
      <w:pPr>
        <w:rPr>
          <w:sz w:val="28"/>
          <w:szCs w:val="28"/>
          <w:lang w:val="fr-FR"/>
        </w:rPr>
      </w:pPr>
      <w:r w:rsidRPr="002738D4">
        <w:rPr>
          <w:sz w:val="28"/>
          <w:szCs w:val="28"/>
          <w:lang w:val="fr-FR"/>
        </w:rPr>
        <w:t xml:space="preserve">Remplacez les chiffres par le mot (UN SEUL) qui convient au contexte. (0,75 point par réponse correcte) </w:t>
      </w:r>
    </w:p>
    <w:p w:rsidR="00E46C00" w:rsidRPr="00E46C00" w:rsidRDefault="00E46C00" w:rsidP="00E46C00">
      <w:pPr>
        <w:rPr>
          <w:sz w:val="28"/>
          <w:szCs w:val="28"/>
          <w:lang w:val="fr-FR"/>
        </w:rPr>
      </w:pPr>
      <w:r w:rsidRPr="002738D4">
        <w:rPr>
          <w:sz w:val="28"/>
          <w:szCs w:val="28"/>
          <w:lang w:val="fr-FR"/>
        </w:rPr>
        <w:t>On s'y attendait un peu, mais une étude (1) prouve : les Toulousains sont parmi les Français qui s'approvisionnent le (2) en cigarettes étrangères. Alors que la moyenne nationale est d'une (EXEMPLE) sur quatre en provenance de (3) étranger, la moyenne toulousaine est de 40 %. L'étude montre bien que « l'approvisionnement en cigarettes étrangères relève d'une démarche organisée démontrant qu'il s'agit désormais d'un (4) bien ancré dans les habitudes de consommation ». C'est la famille qui fait l'aller-retour Toulouse-Espagne ou Andorre en voiture pour approvisionner en cartouches de cigarettes le foyer et ses proches. On en profite pour (5) le plein d'essence, un peu (6) taxée qu'en France, d'alcools, charcuteries et autres spécialités culinaires hispaniques. « Quand (7) voitures du même village font le voyage, c'est (8) la commune qui est approvisionnée en cigarettes espagnoles », se désole un buraliste de la (9) M</w:t>
      </w:r>
      <w:r>
        <w:rPr>
          <w:sz w:val="28"/>
          <w:szCs w:val="28"/>
          <w:lang w:val="fr-FR"/>
        </w:rPr>
        <w:t>idi</w:t>
      </w:r>
      <w:r w:rsidRPr="002738D4">
        <w:rPr>
          <w:sz w:val="28"/>
          <w:szCs w:val="28"/>
          <w:lang w:val="fr-FR"/>
        </w:rPr>
        <w:t xml:space="preserve"> Pyrénées. « Sans compter la pratique des listes données à un salarié pour toute l'entreprise ». Le différentiel (10) les cigarettes espagnoles et françaises est en effet le plus (11) par rapport aux autres pays frontaliers de l'Hexagone : certaines cartouches passent carrément du simple au double selon qu'on est d’un côté ou de l’(12) des Pyrénées… </w:t>
      </w:r>
      <w:r w:rsidRPr="00E46C00">
        <w:rPr>
          <w:sz w:val="28"/>
          <w:szCs w:val="28"/>
          <w:lang w:val="fr-FR"/>
        </w:rPr>
        <w:t xml:space="preserve">Exemple : cigarette </w:t>
      </w:r>
    </w:p>
    <w:p w:rsidR="00E46C00" w:rsidRPr="00E46C00" w:rsidRDefault="00E46C00" w:rsidP="00E46C00">
      <w:pPr>
        <w:rPr>
          <w:sz w:val="28"/>
          <w:szCs w:val="28"/>
          <w:lang w:val="fr-FR"/>
        </w:rPr>
      </w:pPr>
      <w:r w:rsidRPr="00E46C00">
        <w:rPr>
          <w:sz w:val="28"/>
          <w:szCs w:val="28"/>
          <w:lang w:val="fr-FR"/>
        </w:rPr>
        <w:t xml:space="preserve">Mots à choisir: </w:t>
      </w:r>
    </w:p>
    <w:p w:rsidR="00E46C00" w:rsidRPr="002738D4" w:rsidRDefault="00E46C00" w:rsidP="00E46C00">
      <w:pPr>
        <w:rPr>
          <w:sz w:val="28"/>
          <w:szCs w:val="28"/>
          <w:lang w:val="fr-FR"/>
        </w:rPr>
      </w:pPr>
      <w:proofErr w:type="gramStart"/>
      <w:r>
        <w:rPr>
          <w:sz w:val="28"/>
          <w:szCs w:val="28"/>
          <w:lang w:val="fr-FR"/>
        </w:rPr>
        <w:t>le</w:t>
      </w:r>
      <w:proofErr w:type="gramEnd"/>
      <w:r>
        <w:rPr>
          <w:sz w:val="28"/>
          <w:szCs w:val="28"/>
          <w:lang w:val="fr-FR"/>
        </w:rPr>
        <w:t xml:space="preserve"> - plus - l’ - fait - faire -</w:t>
      </w:r>
      <w:r w:rsidRPr="002738D4">
        <w:rPr>
          <w:sz w:val="28"/>
          <w:szCs w:val="28"/>
          <w:lang w:val="fr-FR"/>
        </w:rPr>
        <w:t xml:space="preserve"> moins </w:t>
      </w:r>
      <w:r>
        <w:rPr>
          <w:sz w:val="28"/>
          <w:szCs w:val="28"/>
          <w:lang w:val="fr-FR"/>
        </w:rPr>
        <w:t xml:space="preserve">- plusieurs – ville - toute – parfait - région – entre – font - important - </w:t>
      </w:r>
      <w:r w:rsidRPr="002738D4">
        <w:rPr>
          <w:sz w:val="28"/>
          <w:szCs w:val="28"/>
          <w:lang w:val="fr-FR"/>
        </w:rPr>
        <w:t xml:space="preserve"> </w:t>
      </w:r>
      <w:r>
        <w:rPr>
          <w:sz w:val="28"/>
          <w:szCs w:val="28"/>
          <w:lang w:val="fr-FR"/>
        </w:rPr>
        <w:t xml:space="preserve">négatif - </w:t>
      </w:r>
      <w:r w:rsidRPr="002738D4">
        <w:rPr>
          <w:sz w:val="28"/>
          <w:szCs w:val="28"/>
          <w:lang w:val="fr-FR"/>
        </w:rPr>
        <w:t>autre</w:t>
      </w:r>
      <w:r>
        <w:rPr>
          <w:sz w:val="28"/>
          <w:szCs w:val="28"/>
          <w:lang w:val="fr-FR"/>
        </w:rPr>
        <w:t xml:space="preserve"> </w:t>
      </w:r>
    </w:p>
    <w:p w:rsidR="00E46C00" w:rsidRDefault="00E46C00"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D528D3">
      <w:pPr>
        <w:rPr>
          <w:sz w:val="28"/>
          <w:szCs w:val="28"/>
          <w:lang w:val="fr-FR"/>
        </w:rPr>
      </w:pPr>
      <w:r w:rsidRPr="0027652B">
        <w:rPr>
          <w:sz w:val="28"/>
          <w:szCs w:val="28"/>
          <w:lang w:val="fr-FR"/>
        </w:rPr>
        <w:lastRenderedPageBreak/>
        <w:t xml:space="preserve">Exemple : cigarette </w:t>
      </w:r>
    </w:p>
    <w:p w:rsidR="00D528D3" w:rsidRDefault="00D528D3" w:rsidP="00D528D3">
      <w:pPr>
        <w:rPr>
          <w:sz w:val="28"/>
          <w:szCs w:val="28"/>
          <w:lang w:val="fr-FR"/>
        </w:rPr>
      </w:pPr>
      <w:r w:rsidRPr="0027652B">
        <w:rPr>
          <w:sz w:val="28"/>
          <w:szCs w:val="28"/>
          <w:lang w:val="fr-FR"/>
        </w:rPr>
        <w:t xml:space="preserve">1 le </w:t>
      </w:r>
    </w:p>
    <w:p w:rsidR="00D528D3" w:rsidRDefault="00D528D3" w:rsidP="00D528D3">
      <w:pPr>
        <w:rPr>
          <w:sz w:val="28"/>
          <w:szCs w:val="28"/>
          <w:lang w:val="fr-FR"/>
        </w:rPr>
      </w:pPr>
      <w:r w:rsidRPr="0027652B">
        <w:rPr>
          <w:sz w:val="28"/>
          <w:szCs w:val="28"/>
          <w:lang w:val="fr-FR"/>
        </w:rPr>
        <w:t xml:space="preserve">2 plus </w:t>
      </w:r>
    </w:p>
    <w:p w:rsidR="00D528D3" w:rsidRDefault="00D528D3" w:rsidP="00D528D3">
      <w:pPr>
        <w:rPr>
          <w:sz w:val="28"/>
          <w:szCs w:val="28"/>
          <w:lang w:val="fr-FR"/>
        </w:rPr>
      </w:pPr>
      <w:r w:rsidRPr="0027652B">
        <w:rPr>
          <w:sz w:val="28"/>
          <w:szCs w:val="28"/>
          <w:lang w:val="fr-FR"/>
        </w:rPr>
        <w:t xml:space="preserve">3 l’ </w:t>
      </w:r>
    </w:p>
    <w:p w:rsidR="00D528D3" w:rsidRDefault="00D528D3" w:rsidP="00D528D3">
      <w:pPr>
        <w:rPr>
          <w:sz w:val="28"/>
          <w:szCs w:val="28"/>
          <w:lang w:val="fr-FR"/>
        </w:rPr>
      </w:pPr>
      <w:r w:rsidRPr="0027652B">
        <w:rPr>
          <w:sz w:val="28"/>
          <w:szCs w:val="28"/>
          <w:lang w:val="fr-FR"/>
        </w:rPr>
        <w:t xml:space="preserve">4 </w:t>
      </w:r>
      <w:proofErr w:type="gramStart"/>
      <w:r w:rsidRPr="0027652B">
        <w:rPr>
          <w:sz w:val="28"/>
          <w:szCs w:val="28"/>
          <w:lang w:val="fr-FR"/>
        </w:rPr>
        <w:t>fait</w:t>
      </w:r>
      <w:proofErr w:type="gramEnd"/>
      <w:r w:rsidRPr="0027652B">
        <w:rPr>
          <w:sz w:val="28"/>
          <w:szCs w:val="28"/>
          <w:lang w:val="fr-FR"/>
        </w:rPr>
        <w:t xml:space="preserve"> </w:t>
      </w:r>
    </w:p>
    <w:p w:rsidR="00D528D3" w:rsidRDefault="00D528D3" w:rsidP="00D528D3">
      <w:pPr>
        <w:rPr>
          <w:sz w:val="28"/>
          <w:szCs w:val="28"/>
          <w:lang w:val="fr-FR"/>
        </w:rPr>
      </w:pPr>
      <w:r w:rsidRPr="0027652B">
        <w:rPr>
          <w:sz w:val="28"/>
          <w:szCs w:val="28"/>
          <w:lang w:val="fr-FR"/>
        </w:rPr>
        <w:t xml:space="preserve">5 </w:t>
      </w:r>
      <w:proofErr w:type="gramStart"/>
      <w:r w:rsidRPr="0027652B">
        <w:rPr>
          <w:sz w:val="28"/>
          <w:szCs w:val="28"/>
          <w:lang w:val="fr-FR"/>
        </w:rPr>
        <w:t>faire</w:t>
      </w:r>
      <w:proofErr w:type="gramEnd"/>
      <w:r w:rsidRPr="0027652B">
        <w:rPr>
          <w:sz w:val="28"/>
          <w:szCs w:val="28"/>
          <w:lang w:val="fr-FR"/>
        </w:rPr>
        <w:t xml:space="preserve"> </w:t>
      </w:r>
    </w:p>
    <w:p w:rsidR="00D528D3" w:rsidRDefault="00D528D3" w:rsidP="00D528D3">
      <w:pPr>
        <w:rPr>
          <w:sz w:val="28"/>
          <w:szCs w:val="28"/>
          <w:lang w:val="fr-FR"/>
        </w:rPr>
      </w:pPr>
      <w:r w:rsidRPr="0027652B">
        <w:rPr>
          <w:sz w:val="28"/>
          <w:szCs w:val="28"/>
          <w:lang w:val="fr-FR"/>
        </w:rPr>
        <w:t xml:space="preserve">6 moins </w:t>
      </w:r>
    </w:p>
    <w:p w:rsidR="00D528D3" w:rsidRDefault="00D528D3" w:rsidP="00D528D3">
      <w:pPr>
        <w:rPr>
          <w:sz w:val="28"/>
          <w:szCs w:val="28"/>
          <w:lang w:val="fr-FR"/>
        </w:rPr>
      </w:pPr>
      <w:r w:rsidRPr="0027652B">
        <w:rPr>
          <w:sz w:val="28"/>
          <w:szCs w:val="28"/>
          <w:lang w:val="fr-FR"/>
        </w:rPr>
        <w:t xml:space="preserve">7 plusieurs </w:t>
      </w:r>
    </w:p>
    <w:p w:rsidR="00D528D3" w:rsidRDefault="00D528D3" w:rsidP="00D528D3">
      <w:pPr>
        <w:rPr>
          <w:sz w:val="28"/>
          <w:szCs w:val="28"/>
          <w:lang w:val="fr-FR"/>
        </w:rPr>
      </w:pPr>
      <w:r w:rsidRPr="0027652B">
        <w:rPr>
          <w:sz w:val="28"/>
          <w:szCs w:val="28"/>
          <w:lang w:val="fr-FR"/>
        </w:rPr>
        <w:t xml:space="preserve">8 toute </w:t>
      </w:r>
    </w:p>
    <w:p w:rsidR="00D528D3" w:rsidRDefault="00D528D3" w:rsidP="00D528D3">
      <w:pPr>
        <w:rPr>
          <w:sz w:val="28"/>
          <w:szCs w:val="28"/>
          <w:lang w:val="fr-FR"/>
        </w:rPr>
      </w:pPr>
      <w:r>
        <w:rPr>
          <w:sz w:val="28"/>
          <w:szCs w:val="28"/>
          <w:lang w:val="fr-FR"/>
        </w:rPr>
        <w:t xml:space="preserve">9 </w:t>
      </w:r>
      <w:proofErr w:type="gramStart"/>
      <w:r>
        <w:rPr>
          <w:sz w:val="28"/>
          <w:szCs w:val="28"/>
          <w:lang w:val="fr-FR"/>
        </w:rPr>
        <w:t>région</w:t>
      </w:r>
      <w:proofErr w:type="gramEnd"/>
      <w:r>
        <w:rPr>
          <w:sz w:val="28"/>
          <w:szCs w:val="28"/>
          <w:lang w:val="fr-FR"/>
        </w:rPr>
        <w:t xml:space="preserve"> </w:t>
      </w:r>
    </w:p>
    <w:p w:rsidR="00D528D3" w:rsidRDefault="00D528D3" w:rsidP="00D528D3">
      <w:pPr>
        <w:rPr>
          <w:sz w:val="28"/>
          <w:szCs w:val="28"/>
          <w:lang w:val="fr-FR"/>
        </w:rPr>
      </w:pPr>
      <w:r w:rsidRPr="0027652B">
        <w:rPr>
          <w:sz w:val="28"/>
          <w:szCs w:val="28"/>
          <w:lang w:val="fr-FR"/>
        </w:rPr>
        <w:t xml:space="preserve"> 10 entre </w:t>
      </w:r>
    </w:p>
    <w:p w:rsidR="00D528D3" w:rsidRDefault="00D528D3" w:rsidP="00D528D3">
      <w:pPr>
        <w:rPr>
          <w:sz w:val="28"/>
          <w:szCs w:val="28"/>
          <w:lang w:val="fr-FR"/>
        </w:rPr>
      </w:pPr>
      <w:r>
        <w:rPr>
          <w:sz w:val="28"/>
          <w:szCs w:val="28"/>
          <w:lang w:val="fr-FR"/>
        </w:rPr>
        <w:t xml:space="preserve">11 </w:t>
      </w:r>
      <w:proofErr w:type="gramStart"/>
      <w:r>
        <w:rPr>
          <w:sz w:val="28"/>
          <w:szCs w:val="28"/>
          <w:lang w:val="fr-FR"/>
        </w:rPr>
        <w:t>important</w:t>
      </w:r>
      <w:proofErr w:type="gramEnd"/>
      <w:r>
        <w:rPr>
          <w:sz w:val="28"/>
          <w:szCs w:val="28"/>
          <w:lang w:val="fr-FR"/>
        </w:rPr>
        <w:t xml:space="preserve"> </w:t>
      </w:r>
    </w:p>
    <w:p w:rsidR="00D528D3" w:rsidRDefault="00D528D3" w:rsidP="00D528D3">
      <w:pPr>
        <w:rPr>
          <w:sz w:val="28"/>
          <w:szCs w:val="28"/>
          <w:lang w:val="fr-FR"/>
        </w:rPr>
      </w:pPr>
      <w:r w:rsidRPr="0027652B">
        <w:rPr>
          <w:sz w:val="28"/>
          <w:szCs w:val="28"/>
          <w:lang w:val="fr-FR"/>
        </w:rPr>
        <w:t xml:space="preserve"> 12 </w:t>
      </w:r>
      <w:proofErr w:type="gramStart"/>
      <w:r w:rsidRPr="0027652B">
        <w:rPr>
          <w:sz w:val="28"/>
          <w:szCs w:val="28"/>
          <w:lang w:val="fr-FR"/>
        </w:rPr>
        <w:t>autre</w:t>
      </w:r>
      <w:proofErr w:type="gramEnd"/>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E46C00">
      <w:pPr>
        <w:rPr>
          <w:lang w:val="fr-FR"/>
        </w:rPr>
      </w:pPr>
    </w:p>
    <w:p w:rsidR="00D528D3" w:rsidRDefault="00D528D3" w:rsidP="00D528D3">
      <w:pPr>
        <w:rPr>
          <w:sz w:val="24"/>
          <w:szCs w:val="24"/>
          <w:lang w:val="fr-FR"/>
        </w:rPr>
      </w:pPr>
      <w:r>
        <w:rPr>
          <w:sz w:val="24"/>
          <w:szCs w:val="24"/>
          <w:lang w:val="fr-FR"/>
        </w:rPr>
        <w:lastRenderedPageBreak/>
        <w:t xml:space="preserve">Lettre à Peter </w:t>
      </w:r>
    </w:p>
    <w:p w:rsidR="00D528D3" w:rsidRDefault="00D528D3" w:rsidP="00D528D3">
      <w:pPr>
        <w:rPr>
          <w:sz w:val="24"/>
          <w:szCs w:val="24"/>
          <w:lang w:val="fr-FR"/>
        </w:rPr>
      </w:pPr>
      <w:r w:rsidRPr="0027652B">
        <w:rPr>
          <w:sz w:val="24"/>
          <w:szCs w:val="24"/>
          <w:lang w:val="fr-FR"/>
        </w:rPr>
        <w:t xml:space="preserve"> Biarritz, le 3 mai 2013 </w:t>
      </w:r>
    </w:p>
    <w:p w:rsidR="00D528D3" w:rsidRPr="0027652B" w:rsidRDefault="00D528D3" w:rsidP="00D528D3">
      <w:pPr>
        <w:rPr>
          <w:sz w:val="24"/>
          <w:szCs w:val="24"/>
          <w:lang w:val="fr-FR"/>
        </w:rPr>
      </w:pPr>
      <w:r w:rsidRPr="0027652B">
        <w:rPr>
          <w:sz w:val="24"/>
          <w:szCs w:val="24"/>
          <w:lang w:val="fr-FR"/>
        </w:rPr>
        <w:t>Mon cher Peter, Merci beaucoup pour ta dernière lettre qui m’a fait bien (0) _______. Je vais tenter de répondre à tes questions et de te donner quelques conseils. Tu me demandes (1) _____________ faire pour améliorer ton français et pouvoir le parler couramment. Je pense que la solution idéale est de venir passer (2) _____________ semaines en France. À mon (3</w:t>
      </w:r>
      <w:proofErr w:type="gramStart"/>
      <w:r w:rsidRPr="0027652B">
        <w:rPr>
          <w:sz w:val="24"/>
          <w:szCs w:val="24"/>
          <w:lang w:val="fr-FR"/>
        </w:rPr>
        <w:t>)_</w:t>
      </w:r>
      <w:proofErr w:type="gramEnd"/>
      <w:r w:rsidRPr="0027652B">
        <w:rPr>
          <w:sz w:val="24"/>
          <w:szCs w:val="24"/>
          <w:lang w:val="fr-FR"/>
        </w:rPr>
        <w:t>____________, il n’y a que dans le pays qu’on apprend vraiment la langue qu’on veut étudier. Si tu te décides, ne viens surtout pas accompagné ! On a vite tendance à utiliser sa langue maternelle avec (4) _____________ amis. Tu pourrais essayer de trouver (5) _____________ en France ou t’inscrire dans une école de langues. Tu y trouveras des enseignants français et y rencontreras des personnes de ton âge. Une autre idée : pourquoi ne pas prendre l’(6) _____________ d’écouter régulièrement la radio ou de regarder la télévision ? Peux-tu recevoir le satellite ? Sinon, tu peux aussi (7</w:t>
      </w:r>
      <w:proofErr w:type="gramStart"/>
      <w:r w:rsidRPr="0027652B">
        <w:rPr>
          <w:sz w:val="24"/>
          <w:szCs w:val="24"/>
          <w:lang w:val="fr-FR"/>
        </w:rPr>
        <w:t>)_</w:t>
      </w:r>
      <w:proofErr w:type="gramEnd"/>
      <w:r w:rsidRPr="0027652B">
        <w:rPr>
          <w:sz w:val="24"/>
          <w:szCs w:val="24"/>
          <w:lang w:val="fr-FR"/>
        </w:rPr>
        <w:t xml:space="preserve">____________ des films en version originale. Demande à tes professeurs s’ils ne connaissent pas de jeunes qui voudraient correspondre avec toi. (8)_____________ </w:t>
      </w:r>
      <w:proofErr w:type="gramStart"/>
      <w:r w:rsidRPr="0027652B">
        <w:rPr>
          <w:sz w:val="24"/>
          <w:szCs w:val="24"/>
          <w:lang w:val="fr-FR"/>
        </w:rPr>
        <w:t>de</w:t>
      </w:r>
      <w:proofErr w:type="gramEnd"/>
      <w:r w:rsidRPr="0027652B">
        <w:rPr>
          <w:sz w:val="24"/>
          <w:szCs w:val="24"/>
          <w:lang w:val="fr-FR"/>
        </w:rPr>
        <w:t xml:space="preserve"> lire des livres en français ou abonne-toi à (9) _____________. J’ai utilisé toutes ces méthodes pour apprendre les langues étrangères et je pense qu’elles sont vraiment efficaces. J’espère que toutes (10</w:t>
      </w:r>
      <w:proofErr w:type="gramStart"/>
      <w:r w:rsidRPr="0027652B">
        <w:rPr>
          <w:sz w:val="24"/>
          <w:szCs w:val="24"/>
          <w:lang w:val="fr-FR"/>
        </w:rPr>
        <w:t>)_</w:t>
      </w:r>
      <w:proofErr w:type="gramEnd"/>
      <w:r w:rsidRPr="0027652B">
        <w:rPr>
          <w:sz w:val="24"/>
          <w:szCs w:val="24"/>
          <w:lang w:val="fr-FR"/>
        </w:rPr>
        <w:t>____________ informations vont t’aider à (11)_____________pratiquer le français. Si tu viens en France, il y a une très bonne école à Biarritz et je serais très (12</w:t>
      </w:r>
      <w:proofErr w:type="gramStart"/>
      <w:r w:rsidRPr="0027652B">
        <w:rPr>
          <w:sz w:val="24"/>
          <w:szCs w:val="24"/>
          <w:lang w:val="fr-FR"/>
        </w:rPr>
        <w:t>)_</w:t>
      </w:r>
      <w:proofErr w:type="gramEnd"/>
      <w:r w:rsidRPr="0027652B">
        <w:rPr>
          <w:sz w:val="24"/>
          <w:szCs w:val="24"/>
          <w:lang w:val="fr-FR"/>
        </w:rPr>
        <w:t>____________ de t’héberger car il te faut une famille d’ (13)_____________ française, bien sûr ! Je te (14</w:t>
      </w:r>
      <w:proofErr w:type="gramStart"/>
      <w:r w:rsidRPr="0027652B">
        <w:rPr>
          <w:sz w:val="24"/>
          <w:szCs w:val="24"/>
          <w:lang w:val="fr-FR"/>
        </w:rPr>
        <w:t>)_</w:t>
      </w:r>
      <w:proofErr w:type="gramEnd"/>
      <w:r w:rsidRPr="0027652B">
        <w:rPr>
          <w:sz w:val="24"/>
          <w:szCs w:val="24"/>
          <w:lang w:val="fr-FR"/>
        </w:rPr>
        <w:t>____________ bonne chance et bon (15)_____________ pour tes recherches. Bien amicalement, Hélène</w:t>
      </w:r>
    </w:p>
    <w:p w:rsidR="00D528D3" w:rsidRDefault="00D528D3" w:rsidP="00E46C00">
      <w:pPr>
        <w:rPr>
          <w:sz w:val="24"/>
          <w:szCs w:val="24"/>
          <w:lang w:val="fr-FR"/>
        </w:rPr>
      </w:pPr>
      <w:r w:rsidRPr="00D528D3">
        <w:rPr>
          <w:sz w:val="24"/>
          <w:szCs w:val="24"/>
          <w:lang w:val="fr-FR"/>
        </w:rPr>
        <w:t xml:space="preserve">ACCUEIL </w:t>
      </w:r>
      <w:r>
        <w:rPr>
          <w:sz w:val="24"/>
          <w:szCs w:val="24"/>
          <w:lang w:val="fr-FR"/>
        </w:rPr>
        <w:t>–</w:t>
      </w:r>
      <w:r w:rsidRPr="00D528D3">
        <w:rPr>
          <w:sz w:val="24"/>
          <w:szCs w:val="24"/>
          <w:lang w:val="fr-FR"/>
        </w:rPr>
        <w:t>AUTRES</w:t>
      </w:r>
      <w:r>
        <w:rPr>
          <w:sz w:val="24"/>
          <w:szCs w:val="24"/>
          <w:lang w:val="fr-FR"/>
        </w:rPr>
        <w:t>-</w:t>
      </w:r>
      <w:r w:rsidRPr="00D528D3">
        <w:rPr>
          <w:sz w:val="24"/>
          <w:szCs w:val="24"/>
          <w:lang w:val="fr-FR"/>
        </w:rPr>
        <w:t xml:space="preserve"> AVIS </w:t>
      </w:r>
      <w:r>
        <w:rPr>
          <w:sz w:val="24"/>
          <w:szCs w:val="24"/>
          <w:lang w:val="fr-FR"/>
        </w:rPr>
        <w:t>-</w:t>
      </w:r>
      <w:r w:rsidRPr="00D528D3">
        <w:rPr>
          <w:sz w:val="24"/>
          <w:szCs w:val="24"/>
          <w:lang w:val="fr-FR"/>
        </w:rPr>
        <w:t xml:space="preserve">CES </w:t>
      </w:r>
      <w:r>
        <w:rPr>
          <w:sz w:val="24"/>
          <w:szCs w:val="24"/>
          <w:lang w:val="fr-FR"/>
        </w:rPr>
        <w:t>-</w:t>
      </w:r>
      <w:r w:rsidRPr="00D528D3">
        <w:rPr>
          <w:sz w:val="24"/>
          <w:szCs w:val="24"/>
          <w:lang w:val="fr-FR"/>
        </w:rPr>
        <w:t xml:space="preserve">COMME </w:t>
      </w:r>
      <w:r>
        <w:rPr>
          <w:sz w:val="24"/>
          <w:szCs w:val="24"/>
          <w:lang w:val="fr-FR"/>
        </w:rPr>
        <w:t>–</w:t>
      </w:r>
      <w:r w:rsidRPr="00D528D3">
        <w:rPr>
          <w:sz w:val="24"/>
          <w:szCs w:val="24"/>
          <w:lang w:val="fr-FR"/>
        </w:rPr>
        <w:t>COMMENT</w:t>
      </w:r>
      <w:r>
        <w:rPr>
          <w:sz w:val="24"/>
          <w:szCs w:val="24"/>
          <w:lang w:val="fr-FR"/>
        </w:rPr>
        <w:t>-</w:t>
      </w:r>
      <w:r w:rsidRPr="00D528D3">
        <w:rPr>
          <w:sz w:val="24"/>
          <w:szCs w:val="24"/>
          <w:lang w:val="fr-FR"/>
        </w:rPr>
        <w:t xml:space="preserve"> COURAGE</w:t>
      </w:r>
      <w:r>
        <w:rPr>
          <w:sz w:val="24"/>
          <w:szCs w:val="24"/>
          <w:lang w:val="fr-FR"/>
        </w:rPr>
        <w:t>-</w:t>
      </w:r>
      <w:r w:rsidRPr="00D528D3">
        <w:rPr>
          <w:sz w:val="24"/>
          <w:szCs w:val="24"/>
          <w:lang w:val="fr-FR"/>
        </w:rPr>
        <w:t xml:space="preserve"> ESSAIE </w:t>
      </w:r>
      <w:r>
        <w:rPr>
          <w:sz w:val="24"/>
          <w:szCs w:val="24"/>
          <w:lang w:val="fr-FR"/>
        </w:rPr>
        <w:t>–</w:t>
      </w:r>
      <w:r w:rsidRPr="00D528D3">
        <w:rPr>
          <w:sz w:val="24"/>
          <w:szCs w:val="24"/>
          <w:lang w:val="fr-FR"/>
        </w:rPr>
        <w:t>HABITUDE</w:t>
      </w:r>
      <w:r>
        <w:rPr>
          <w:sz w:val="24"/>
          <w:szCs w:val="24"/>
          <w:lang w:val="fr-FR"/>
        </w:rPr>
        <w:t>-</w:t>
      </w:r>
      <w:r w:rsidRPr="00D528D3">
        <w:rPr>
          <w:sz w:val="24"/>
          <w:szCs w:val="24"/>
          <w:lang w:val="fr-FR"/>
        </w:rPr>
        <w:t xml:space="preserve"> HEUREUSE</w:t>
      </w:r>
      <w:r>
        <w:rPr>
          <w:sz w:val="24"/>
          <w:szCs w:val="24"/>
          <w:lang w:val="fr-FR"/>
        </w:rPr>
        <w:t>-</w:t>
      </w:r>
      <w:r w:rsidRPr="00D528D3">
        <w:rPr>
          <w:sz w:val="24"/>
          <w:szCs w:val="24"/>
          <w:lang w:val="fr-FR"/>
        </w:rPr>
        <w:t xml:space="preserve"> LOUER </w:t>
      </w:r>
      <w:r>
        <w:rPr>
          <w:sz w:val="24"/>
          <w:szCs w:val="24"/>
          <w:lang w:val="fr-FR"/>
        </w:rPr>
        <w:t>–</w:t>
      </w:r>
      <w:r w:rsidRPr="00D528D3">
        <w:rPr>
          <w:sz w:val="24"/>
          <w:szCs w:val="24"/>
          <w:lang w:val="fr-FR"/>
        </w:rPr>
        <w:t>LOYER</w:t>
      </w:r>
      <w:r>
        <w:rPr>
          <w:sz w:val="24"/>
          <w:szCs w:val="24"/>
          <w:lang w:val="fr-FR"/>
        </w:rPr>
        <w:t>-</w:t>
      </w:r>
      <w:r w:rsidRPr="00D528D3">
        <w:rPr>
          <w:sz w:val="24"/>
          <w:szCs w:val="24"/>
          <w:lang w:val="fr-FR"/>
        </w:rPr>
        <w:t xml:space="preserve"> MEILLEUR </w:t>
      </w:r>
      <w:r>
        <w:rPr>
          <w:sz w:val="24"/>
          <w:szCs w:val="24"/>
          <w:lang w:val="fr-FR"/>
        </w:rPr>
        <w:t>-</w:t>
      </w:r>
      <w:r w:rsidRPr="00D528D3">
        <w:rPr>
          <w:sz w:val="24"/>
          <w:szCs w:val="24"/>
          <w:lang w:val="fr-FR"/>
        </w:rPr>
        <w:t xml:space="preserve">MIEUX </w:t>
      </w:r>
      <w:r>
        <w:rPr>
          <w:sz w:val="24"/>
          <w:szCs w:val="24"/>
          <w:lang w:val="fr-FR"/>
        </w:rPr>
        <w:t>-</w:t>
      </w:r>
      <w:r w:rsidRPr="00D528D3">
        <w:rPr>
          <w:sz w:val="24"/>
          <w:szCs w:val="24"/>
          <w:lang w:val="fr-FR"/>
        </w:rPr>
        <w:t xml:space="preserve">PLAISIR </w:t>
      </w:r>
      <w:r>
        <w:rPr>
          <w:sz w:val="24"/>
          <w:szCs w:val="24"/>
          <w:lang w:val="fr-FR"/>
        </w:rPr>
        <w:t>-</w:t>
      </w:r>
      <w:r w:rsidRPr="00D528D3">
        <w:rPr>
          <w:sz w:val="24"/>
          <w:szCs w:val="24"/>
          <w:lang w:val="fr-FR"/>
        </w:rPr>
        <w:t xml:space="preserve">PLUSIEURS </w:t>
      </w:r>
      <w:r>
        <w:rPr>
          <w:sz w:val="24"/>
          <w:szCs w:val="24"/>
          <w:lang w:val="fr-FR"/>
        </w:rPr>
        <w:t>-</w:t>
      </w:r>
      <w:r w:rsidRPr="00D528D3">
        <w:rPr>
          <w:sz w:val="24"/>
          <w:szCs w:val="24"/>
          <w:lang w:val="fr-FR"/>
        </w:rPr>
        <w:t xml:space="preserve">QUELQUES-UNES </w:t>
      </w:r>
      <w:r>
        <w:rPr>
          <w:sz w:val="24"/>
          <w:szCs w:val="24"/>
          <w:lang w:val="fr-FR"/>
        </w:rPr>
        <w:t>-</w:t>
      </w:r>
      <w:r w:rsidRPr="00D528D3">
        <w:rPr>
          <w:sz w:val="24"/>
          <w:szCs w:val="24"/>
          <w:lang w:val="fr-FR"/>
        </w:rPr>
        <w:t xml:space="preserve">SES </w:t>
      </w:r>
      <w:r>
        <w:rPr>
          <w:sz w:val="24"/>
          <w:szCs w:val="24"/>
          <w:lang w:val="fr-FR"/>
        </w:rPr>
        <w:t>–</w:t>
      </w:r>
      <w:r w:rsidRPr="00D528D3">
        <w:rPr>
          <w:sz w:val="24"/>
          <w:szCs w:val="24"/>
          <w:lang w:val="fr-FR"/>
        </w:rPr>
        <w:t>SOUHAITE</w:t>
      </w:r>
      <w:r>
        <w:rPr>
          <w:sz w:val="24"/>
          <w:szCs w:val="24"/>
          <w:lang w:val="fr-FR"/>
        </w:rPr>
        <w:t>-</w:t>
      </w:r>
      <w:r w:rsidRPr="00D528D3">
        <w:rPr>
          <w:sz w:val="24"/>
          <w:szCs w:val="24"/>
          <w:lang w:val="fr-FR"/>
        </w:rPr>
        <w:t xml:space="preserve"> UN EMPLOI </w:t>
      </w:r>
      <w:r>
        <w:rPr>
          <w:sz w:val="24"/>
          <w:szCs w:val="24"/>
          <w:lang w:val="fr-FR"/>
        </w:rPr>
        <w:t>-</w:t>
      </w:r>
      <w:r w:rsidRPr="00D528D3">
        <w:rPr>
          <w:sz w:val="24"/>
          <w:szCs w:val="24"/>
          <w:lang w:val="fr-FR"/>
        </w:rPr>
        <w:t>UN MAGASIN</w:t>
      </w:r>
      <w:r>
        <w:rPr>
          <w:sz w:val="24"/>
          <w:szCs w:val="24"/>
          <w:lang w:val="fr-FR"/>
        </w:rPr>
        <w:t>-</w:t>
      </w:r>
      <w:r w:rsidRPr="00D528D3">
        <w:rPr>
          <w:sz w:val="24"/>
          <w:szCs w:val="24"/>
          <w:lang w:val="fr-FR"/>
        </w:rPr>
        <w:t xml:space="preserve"> UNE REVUE</w:t>
      </w:r>
    </w:p>
    <w:p w:rsidR="00D528D3" w:rsidRDefault="00D528D3" w:rsidP="00E46C00">
      <w:pPr>
        <w:rPr>
          <w:sz w:val="24"/>
          <w:szCs w:val="24"/>
          <w:lang w:val="fr-FR"/>
        </w:rPr>
      </w:pPr>
    </w:p>
    <w:p w:rsidR="00D528D3" w:rsidRDefault="00D528D3" w:rsidP="00E46C00">
      <w:pPr>
        <w:rPr>
          <w:sz w:val="24"/>
          <w:szCs w:val="24"/>
          <w:lang w:val="fr-FR"/>
        </w:rPr>
      </w:pPr>
    </w:p>
    <w:p w:rsidR="00D528D3" w:rsidRDefault="00D528D3" w:rsidP="00E46C00">
      <w:pPr>
        <w:rPr>
          <w:sz w:val="24"/>
          <w:szCs w:val="24"/>
          <w:lang w:val="fr-FR"/>
        </w:rPr>
      </w:pPr>
    </w:p>
    <w:p w:rsidR="00D528D3" w:rsidRDefault="00D528D3" w:rsidP="00E46C00">
      <w:pPr>
        <w:rPr>
          <w:sz w:val="24"/>
          <w:szCs w:val="24"/>
          <w:lang w:val="fr-FR"/>
        </w:rPr>
      </w:pPr>
    </w:p>
    <w:p w:rsidR="00D528D3" w:rsidRDefault="00D528D3" w:rsidP="00E46C00">
      <w:pPr>
        <w:rPr>
          <w:sz w:val="24"/>
          <w:szCs w:val="24"/>
          <w:lang w:val="fr-FR"/>
        </w:rPr>
      </w:pPr>
    </w:p>
    <w:p w:rsidR="00D528D3" w:rsidRDefault="00D528D3" w:rsidP="00E46C00">
      <w:pPr>
        <w:rPr>
          <w:sz w:val="24"/>
          <w:szCs w:val="24"/>
          <w:lang w:val="fr-FR"/>
        </w:rPr>
      </w:pPr>
    </w:p>
    <w:p w:rsidR="00D528D3" w:rsidRDefault="00D528D3" w:rsidP="00E46C00">
      <w:pPr>
        <w:rPr>
          <w:sz w:val="24"/>
          <w:szCs w:val="24"/>
          <w:lang w:val="fr-FR"/>
        </w:rPr>
      </w:pPr>
    </w:p>
    <w:p w:rsidR="00D528D3" w:rsidRDefault="00D528D3" w:rsidP="00E46C00">
      <w:pPr>
        <w:rPr>
          <w:sz w:val="24"/>
          <w:szCs w:val="24"/>
          <w:lang w:val="fr-FR"/>
        </w:rPr>
      </w:pPr>
    </w:p>
    <w:p w:rsidR="00D528D3" w:rsidRPr="00D528D3" w:rsidRDefault="00D528D3" w:rsidP="00D528D3">
      <w:pPr>
        <w:rPr>
          <w:sz w:val="24"/>
          <w:szCs w:val="24"/>
          <w:lang w:val="fr-FR"/>
        </w:rPr>
      </w:pPr>
      <w:r w:rsidRPr="00D528D3">
        <w:rPr>
          <w:sz w:val="24"/>
          <w:szCs w:val="24"/>
          <w:lang w:val="fr-FR"/>
        </w:rPr>
        <w:lastRenderedPageBreak/>
        <w:t>Lettre à Peter</w:t>
      </w:r>
    </w:p>
    <w:p w:rsidR="00D528D3" w:rsidRPr="00D528D3" w:rsidRDefault="00D528D3" w:rsidP="00D528D3">
      <w:pPr>
        <w:rPr>
          <w:sz w:val="24"/>
          <w:szCs w:val="24"/>
          <w:lang w:val="fr-FR"/>
        </w:rPr>
      </w:pPr>
      <w:r w:rsidRPr="00D528D3">
        <w:rPr>
          <w:sz w:val="24"/>
          <w:szCs w:val="24"/>
          <w:lang w:val="fr-FR"/>
        </w:rPr>
        <w:t>0. PLAISIR</w:t>
      </w:r>
    </w:p>
    <w:p w:rsidR="00D528D3" w:rsidRPr="00D528D3" w:rsidRDefault="00D528D3" w:rsidP="00D528D3">
      <w:pPr>
        <w:rPr>
          <w:sz w:val="24"/>
          <w:szCs w:val="24"/>
          <w:lang w:val="fr-FR"/>
        </w:rPr>
      </w:pPr>
      <w:r w:rsidRPr="00D528D3">
        <w:rPr>
          <w:sz w:val="24"/>
          <w:szCs w:val="24"/>
          <w:lang w:val="fr-FR"/>
        </w:rPr>
        <w:t>1. COMMENT</w:t>
      </w:r>
      <w:r>
        <w:rPr>
          <w:sz w:val="24"/>
          <w:szCs w:val="24"/>
          <w:lang w:val="fr-FR"/>
        </w:rPr>
        <w:t xml:space="preserve">                     </w:t>
      </w:r>
      <w:r w:rsidRPr="00D528D3">
        <w:rPr>
          <w:sz w:val="24"/>
          <w:szCs w:val="24"/>
          <w:lang w:val="fr-FR"/>
        </w:rPr>
        <w:t xml:space="preserve"> 9. UNE REVUE</w:t>
      </w:r>
    </w:p>
    <w:p w:rsidR="00D528D3" w:rsidRPr="00D528D3" w:rsidRDefault="00D528D3" w:rsidP="00D528D3">
      <w:pPr>
        <w:rPr>
          <w:sz w:val="24"/>
          <w:szCs w:val="24"/>
          <w:lang w:val="fr-FR"/>
        </w:rPr>
      </w:pPr>
      <w:r w:rsidRPr="00D528D3">
        <w:rPr>
          <w:sz w:val="24"/>
          <w:szCs w:val="24"/>
          <w:lang w:val="fr-FR"/>
        </w:rPr>
        <w:t xml:space="preserve">2. PLUSIEURS </w:t>
      </w:r>
      <w:r>
        <w:rPr>
          <w:sz w:val="24"/>
          <w:szCs w:val="24"/>
          <w:lang w:val="fr-FR"/>
        </w:rPr>
        <w:t xml:space="preserve">                       </w:t>
      </w:r>
      <w:r w:rsidRPr="00D528D3">
        <w:rPr>
          <w:sz w:val="24"/>
          <w:szCs w:val="24"/>
          <w:lang w:val="fr-FR"/>
        </w:rPr>
        <w:t>10. CES</w:t>
      </w:r>
    </w:p>
    <w:p w:rsidR="00D528D3" w:rsidRPr="00D528D3" w:rsidRDefault="00D528D3" w:rsidP="00D528D3">
      <w:pPr>
        <w:rPr>
          <w:sz w:val="24"/>
          <w:szCs w:val="24"/>
          <w:lang w:val="fr-FR"/>
        </w:rPr>
      </w:pPr>
      <w:r w:rsidRPr="00D528D3">
        <w:rPr>
          <w:sz w:val="24"/>
          <w:szCs w:val="24"/>
          <w:lang w:val="fr-FR"/>
        </w:rPr>
        <w:t xml:space="preserve">3. AVIS </w:t>
      </w:r>
      <w:r>
        <w:rPr>
          <w:sz w:val="24"/>
          <w:szCs w:val="24"/>
          <w:lang w:val="fr-FR"/>
        </w:rPr>
        <w:t xml:space="preserve">                               </w:t>
      </w:r>
      <w:r w:rsidRPr="00D528D3">
        <w:rPr>
          <w:sz w:val="24"/>
          <w:szCs w:val="24"/>
          <w:lang w:val="fr-FR"/>
        </w:rPr>
        <w:t>11. MIEUX</w:t>
      </w:r>
    </w:p>
    <w:p w:rsidR="00D528D3" w:rsidRPr="00D528D3" w:rsidRDefault="00D528D3" w:rsidP="00D528D3">
      <w:pPr>
        <w:rPr>
          <w:sz w:val="24"/>
          <w:szCs w:val="24"/>
          <w:lang w:val="fr-FR"/>
        </w:rPr>
      </w:pPr>
      <w:r w:rsidRPr="00D528D3">
        <w:rPr>
          <w:sz w:val="24"/>
          <w:szCs w:val="24"/>
          <w:lang w:val="fr-FR"/>
        </w:rPr>
        <w:t>4. SES</w:t>
      </w:r>
      <w:r>
        <w:rPr>
          <w:sz w:val="24"/>
          <w:szCs w:val="24"/>
          <w:lang w:val="fr-FR"/>
        </w:rPr>
        <w:t xml:space="preserve">                                 </w:t>
      </w:r>
      <w:r w:rsidRPr="00D528D3">
        <w:rPr>
          <w:sz w:val="24"/>
          <w:szCs w:val="24"/>
          <w:lang w:val="fr-FR"/>
        </w:rPr>
        <w:t>12. HEUREUSE</w:t>
      </w:r>
    </w:p>
    <w:p w:rsidR="00D528D3" w:rsidRPr="00D528D3" w:rsidRDefault="00D528D3" w:rsidP="00D528D3">
      <w:pPr>
        <w:rPr>
          <w:sz w:val="24"/>
          <w:szCs w:val="24"/>
          <w:lang w:val="fr-FR"/>
        </w:rPr>
      </w:pPr>
      <w:r w:rsidRPr="00D528D3">
        <w:rPr>
          <w:sz w:val="24"/>
          <w:szCs w:val="24"/>
          <w:lang w:val="fr-FR"/>
        </w:rPr>
        <w:t xml:space="preserve">5. UN EMPLOI </w:t>
      </w:r>
      <w:r>
        <w:rPr>
          <w:sz w:val="24"/>
          <w:szCs w:val="24"/>
          <w:lang w:val="fr-FR"/>
        </w:rPr>
        <w:t xml:space="preserve">                      </w:t>
      </w:r>
      <w:r w:rsidRPr="00D528D3">
        <w:rPr>
          <w:sz w:val="24"/>
          <w:szCs w:val="24"/>
          <w:lang w:val="fr-FR"/>
        </w:rPr>
        <w:t>13. ACCUEIL</w:t>
      </w:r>
    </w:p>
    <w:p w:rsidR="00D528D3" w:rsidRPr="00D528D3" w:rsidRDefault="00D528D3" w:rsidP="00D528D3">
      <w:pPr>
        <w:rPr>
          <w:sz w:val="24"/>
          <w:szCs w:val="24"/>
          <w:lang w:val="fr-FR"/>
        </w:rPr>
      </w:pPr>
      <w:r w:rsidRPr="00D528D3">
        <w:rPr>
          <w:sz w:val="24"/>
          <w:szCs w:val="24"/>
          <w:lang w:val="fr-FR"/>
        </w:rPr>
        <w:t xml:space="preserve">6. HABITUDE </w:t>
      </w:r>
      <w:r>
        <w:rPr>
          <w:sz w:val="24"/>
          <w:szCs w:val="24"/>
          <w:lang w:val="fr-FR"/>
        </w:rPr>
        <w:t xml:space="preserve">                                </w:t>
      </w:r>
      <w:r w:rsidRPr="00D528D3">
        <w:rPr>
          <w:sz w:val="24"/>
          <w:szCs w:val="24"/>
          <w:lang w:val="fr-FR"/>
        </w:rPr>
        <w:t>14. SOUHAITE</w:t>
      </w:r>
    </w:p>
    <w:p w:rsidR="00D528D3" w:rsidRPr="00D528D3" w:rsidRDefault="00D528D3" w:rsidP="00D528D3">
      <w:pPr>
        <w:rPr>
          <w:sz w:val="24"/>
          <w:szCs w:val="24"/>
          <w:lang w:val="fr-FR"/>
        </w:rPr>
      </w:pPr>
      <w:r w:rsidRPr="00D528D3">
        <w:rPr>
          <w:sz w:val="24"/>
          <w:szCs w:val="24"/>
          <w:lang w:val="fr-FR"/>
        </w:rPr>
        <w:t xml:space="preserve">7. LOUER </w:t>
      </w:r>
      <w:r>
        <w:rPr>
          <w:sz w:val="24"/>
          <w:szCs w:val="24"/>
          <w:lang w:val="fr-FR"/>
        </w:rPr>
        <w:t xml:space="preserve">                                    </w:t>
      </w:r>
      <w:r w:rsidRPr="00D528D3">
        <w:rPr>
          <w:sz w:val="24"/>
          <w:szCs w:val="24"/>
          <w:lang w:val="fr-FR"/>
        </w:rPr>
        <w:t>15. COURAGE</w:t>
      </w:r>
    </w:p>
    <w:p w:rsidR="00D528D3" w:rsidRDefault="00D528D3" w:rsidP="00D528D3">
      <w:pPr>
        <w:rPr>
          <w:sz w:val="24"/>
          <w:szCs w:val="24"/>
          <w:lang w:val="fr-FR"/>
        </w:rPr>
      </w:pPr>
      <w:r w:rsidRPr="00D528D3">
        <w:rPr>
          <w:sz w:val="24"/>
          <w:szCs w:val="24"/>
          <w:lang w:val="fr-FR"/>
        </w:rPr>
        <w:t>8. ESSAIE</w:t>
      </w: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Default="0086317F" w:rsidP="00D528D3">
      <w:pPr>
        <w:rPr>
          <w:sz w:val="24"/>
          <w:szCs w:val="24"/>
          <w:lang w:val="fr-FR"/>
        </w:rPr>
      </w:pPr>
    </w:p>
    <w:p w:rsidR="0086317F" w:rsidRPr="0086317F" w:rsidRDefault="0086317F" w:rsidP="0086317F">
      <w:pPr>
        <w:rPr>
          <w:sz w:val="24"/>
          <w:szCs w:val="24"/>
          <w:lang w:val="fr-FR"/>
        </w:rPr>
      </w:pPr>
      <w:r w:rsidRPr="0086317F">
        <w:rPr>
          <w:sz w:val="24"/>
          <w:szCs w:val="24"/>
          <w:lang w:val="fr-FR"/>
        </w:rPr>
        <w:lastRenderedPageBreak/>
        <w:t>Le train du futur est en marche ! Plus____</w:t>
      </w:r>
      <w:r w:rsidRPr="0086317F">
        <w:rPr>
          <w:b/>
          <w:bCs/>
          <w:sz w:val="24"/>
          <w:szCs w:val="24"/>
          <w:lang w:val="fr-FR"/>
        </w:rPr>
        <w:t>0</w:t>
      </w:r>
      <w:r w:rsidRPr="0086317F">
        <w:rPr>
          <w:sz w:val="24"/>
          <w:szCs w:val="24"/>
          <w:lang w:val="fr-FR"/>
        </w:rPr>
        <w:t xml:space="preserve">____de descendre de son wagon pour monter dans un autre, les changements se feront en roulant. C’est le projet imaginé par une agence de design anglaise qui permettra aux voyageurs de changer de train sans s’arrêter dans une gare. </w:t>
      </w:r>
    </w:p>
    <w:p w:rsidR="0086317F" w:rsidRPr="0086317F" w:rsidRDefault="0086317F" w:rsidP="0086317F">
      <w:pPr>
        <w:rPr>
          <w:sz w:val="24"/>
          <w:szCs w:val="24"/>
          <w:lang w:val="fr-FR"/>
        </w:rPr>
      </w:pPr>
      <w:r w:rsidRPr="0086317F">
        <w:rPr>
          <w:sz w:val="24"/>
          <w:szCs w:val="24"/>
          <w:lang w:val="fr-FR"/>
        </w:rPr>
        <w:t>Le projet des designers permettra aux voyageurs de passer d'un train à l'autre grâce à des ____</w:t>
      </w:r>
      <w:r w:rsidRPr="0086317F">
        <w:rPr>
          <w:b/>
          <w:bCs/>
          <w:sz w:val="24"/>
          <w:szCs w:val="24"/>
          <w:lang w:val="fr-FR"/>
        </w:rPr>
        <w:t>1</w:t>
      </w:r>
      <w:r w:rsidRPr="0086317F">
        <w:rPr>
          <w:sz w:val="24"/>
          <w:szCs w:val="24"/>
          <w:lang w:val="fr-FR"/>
        </w:rPr>
        <w:t>____qui relieront les véhicules.</w:t>
      </w:r>
    </w:p>
    <w:p w:rsidR="0086317F" w:rsidRPr="0086317F" w:rsidRDefault="0086317F" w:rsidP="0086317F">
      <w:pPr>
        <w:rPr>
          <w:sz w:val="24"/>
          <w:szCs w:val="24"/>
          <w:lang w:val="fr-FR"/>
        </w:rPr>
      </w:pPr>
      <w:r w:rsidRPr="0086317F">
        <w:rPr>
          <w:sz w:val="24"/>
          <w:szCs w:val="24"/>
          <w:lang w:val="fr-FR"/>
        </w:rPr>
        <w:t xml:space="preserve">Imagine : tu es </w:t>
      </w:r>
      <w:proofErr w:type="spellStart"/>
      <w:r w:rsidRPr="0086317F">
        <w:rPr>
          <w:sz w:val="24"/>
          <w:szCs w:val="24"/>
          <w:lang w:val="fr-FR"/>
        </w:rPr>
        <w:t>tranquillementassisdans</w:t>
      </w:r>
      <w:proofErr w:type="spellEnd"/>
      <w:r w:rsidRPr="0086317F">
        <w:rPr>
          <w:sz w:val="24"/>
          <w:szCs w:val="24"/>
          <w:lang w:val="fr-FR"/>
        </w:rPr>
        <w:t xml:space="preserve"> le premier train____</w:t>
      </w:r>
      <w:r w:rsidRPr="0086317F">
        <w:rPr>
          <w:b/>
          <w:bCs/>
          <w:sz w:val="24"/>
          <w:szCs w:val="24"/>
          <w:lang w:val="fr-FR"/>
        </w:rPr>
        <w:t>2</w:t>
      </w:r>
      <w:r w:rsidRPr="0086317F">
        <w:rPr>
          <w:sz w:val="24"/>
          <w:szCs w:val="24"/>
          <w:lang w:val="fr-FR"/>
        </w:rPr>
        <w:t>____t’emmène à Toulouse, quand celui qui doit te conduire à Bordeaux arrive à ta hauteur. Les deux véhicules sont maintenant____</w:t>
      </w:r>
      <w:r w:rsidRPr="0086317F">
        <w:rPr>
          <w:b/>
          <w:bCs/>
          <w:sz w:val="24"/>
          <w:szCs w:val="24"/>
          <w:lang w:val="fr-FR"/>
        </w:rPr>
        <w:t>3</w:t>
      </w:r>
      <w:r w:rsidRPr="0086317F">
        <w:rPr>
          <w:sz w:val="24"/>
          <w:szCs w:val="24"/>
          <w:lang w:val="fr-FR"/>
        </w:rPr>
        <w:t xml:space="preserve">____ils roulent à la même vitesse. Les portes s’ouvrent et, en quelques secondes, tu passes d’un </w:t>
      </w:r>
      <w:proofErr w:type="spellStart"/>
      <w:r w:rsidRPr="0086317F">
        <w:rPr>
          <w:sz w:val="24"/>
          <w:szCs w:val="24"/>
          <w:lang w:val="fr-FR"/>
        </w:rPr>
        <w:t>trainà</w:t>
      </w:r>
      <w:proofErr w:type="spellEnd"/>
      <w:r w:rsidRPr="0086317F">
        <w:rPr>
          <w:sz w:val="24"/>
          <w:szCs w:val="24"/>
          <w:lang w:val="fr-FR"/>
        </w:rPr>
        <w:t xml:space="preserve"> l’autre, sans même descendre ni passer par les ____</w:t>
      </w:r>
      <w:r w:rsidRPr="0086317F">
        <w:rPr>
          <w:b/>
          <w:bCs/>
          <w:sz w:val="24"/>
          <w:szCs w:val="24"/>
          <w:lang w:val="fr-FR"/>
        </w:rPr>
        <w:t>4</w:t>
      </w:r>
      <w:r w:rsidRPr="0086317F">
        <w:rPr>
          <w:sz w:val="24"/>
          <w:szCs w:val="24"/>
          <w:lang w:val="fr-FR"/>
        </w:rPr>
        <w:t>____d’une gare.</w:t>
      </w:r>
    </w:p>
    <w:p w:rsidR="0086317F" w:rsidRPr="0086317F" w:rsidRDefault="0086317F" w:rsidP="0086317F">
      <w:pPr>
        <w:rPr>
          <w:sz w:val="24"/>
          <w:szCs w:val="24"/>
          <w:lang w:val="fr-FR"/>
        </w:rPr>
      </w:pPr>
      <w:r w:rsidRPr="0086317F">
        <w:rPr>
          <w:sz w:val="24"/>
          <w:szCs w:val="24"/>
          <w:lang w:val="fr-FR"/>
        </w:rPr>
        <w:t xml:space="preserve">Le projet imaginé par « </w:t>
      </w:r>
      <w:proofErr w:type="spellStart"/>
      <w:r w:rsidRPr="0086317F">
        <w:rPr>
          <w:sz w:val="24"/>
          <w:szCs w:val="24"/>
          <w:lang w:val="fr-FR"/>
        </w:rPr>
        <w:t>Moving</w:t>
      </w:r>
      <w:proofErr w:type="spellEnd"/>
      <w:r w:rsidRPr="0086317F">
        <w:rPr>
          <w:sz w:val="24"/>
          <w:szCs w:val="24"/>
          <w:lang w:val="fr-FR"/>
        </w:rPr>
        <w:t xml:space="preserve"> </w:t>
      </w:r>
      <w:proofErr w:type="spellStart"/>
      <w:r w:rsidRPr="0086317F">
        <w:rPr>
          <w:sz w:val="24"/>
          <w:szCs w:val="24"/>
          <w:lang w:val="fr-FR"/>
        </w:rPr>
        <w:t>Plateforms</w:t>
      </w:r>
      <w:proofErr w:type="spellEnd"/>
      <w:r w:rsidRPr="0086317F">
        <w:rPr>
          <w:sz w:val="24"/>
          <w:szCs w:val="24"/>
          <w:lang w:val="fr-FR"/>
        </w:rPr>
        <w:t xml:space="preserve"> » permettra aux voyageurs de changer de </w:t>
      </w:r>
      <w:proofErr w:type="spellStart"/>
      <w:r w:rsidRPr="0086317F">
        <w:rPr>
          <w:sz w:val="24"/>
          <w:szCs w:val="24"/>
          <w:lang w:val="fr-FR"/>
        </w:rPr>
        <w:t>trainen</w:t>
      </w:r>
      <w:proofErr w:type="spellEnd"/>
      <w:r w:rsidRPr="0086317F">
        <w:rPr>
          <w:sz w:val="24"/>
          <w:szCs w:val="24"/>
          <w:lang w:val="fr-FR"/>
        </w:rPr>
        <w:t xml:space="preserve"> roulant et sans ____</w:t>
      </w:r>
      <w:r w:rsidRPr="0086317F">
        <w:rPr>
          <w:b/>
          <w:bCs/>
          <w:sz w:val="24"/>
          <w:szCs w:val="24"/>
          <w:lang w:val="fr-FR"/>
        </w:rPr>
        <w:t>5</w:t>
      </w:r>
      <w:r w:rsidRPr="0086317F">
        <w:rPr>
          <w:sz w:val="24"/>
          <w:szCs w:val="24"/>
          <w:lang w:val="fr-FR"/>
        </w:rPr>
        <w:t>____</w:t>
      </w:r>
    </w:p>
    <w:p w:rsidR="0086317F" w:rsidRPr="0086317F" w:rsidRDefault="0086317F" w:rsidP="0086317F">
      <w:pPr>
        <w:rPr>
          <w:sz w:val="24"/>
          <w:szCs w:val="24"/>
          <w:lang w:val="fr-FR"/>
        </w:rPr>
      </w:pPr>
      <w:r w:rsidRPr="0086317F">
        <w:rPr>
          <w:sz w:val="24"/>
          <w:szCs w:val="24"/>
          <w:lang w:val="fr-FR"/>
        </w:rPr>
        <w:t xml:space="preserve">Pour permettre aux passagers de se déplacer entre des </w:t>
      </w:r>
      <w:proofErr w:type="spellStart"/>
      <w:r w:rsidRPr="0086317F">
        <w:rPr>
          <w:sz w:val="24"/>
          <w:szCs w:val="24"/>
          <w:lang w:val="fr-FR"/>
        </w:rPr>
        <w:t>trainsen</w:t>
      </w:r>
      <w:proofErr w:type="spellEnd"/>
      <w:r w:rsidRPr="0086317F">
        <w:rPr>
          <w:sz w:val="24"/>
          <w:szCs w:val="24"/>
          <w:lang w:val="fr-FR"/>
        </w:rPr>
        <w:t xml:space="preserve"> marche, les designers britanniques ____</w:t>
      </w:r>
      <w:r w:rsidRPr="0086317F">
        <w:rPr>
          <w:b/>
          <w:bCs/>
          <w:sz w:val="24"/>
          <w:szCs w:val="24"/>
          <w:lang w:val="fr-FR"/>
        </w:rPr>
        <w:t>6</w:t>
      </w:r>
      <w:r w:rsidRPr="0086317F">
        <w:rPr>
          <w:sz w:val="24"/>
          <w:szCs w:val="24"/>
          <w:lang w:val="fr-FR"/>
        </w:rPr>
        <w:t xml:space="preserve">____un système de plates-formes mouvantes totalement fermées qui permettent aux </w:t>
      </w:r>
      <w:proofErr w:type="spellStart"/>
      <w:r w:rsidRPr="0086317F">
        <w:rPr>
          <w:sz w:val="24"/>
          <w:szCs w:val="24"/>
          <w:lang w:val="fr-FR"/>
        </w:rPr>
        <w:t>trainsde</w:t>
      </w:r>
      <w:proofErr w:type="spellEnd"/>
      <w:r w:rsidRPr="0086317F">
        <w:rPr>
          <w:sz w:val="24"/>
          <w:szCs w:val="24"/>
          <w:lang w:val="fr-FR"/>
        </w:rPr>
        <w:t xml:space="preserve"> se connecter. Une fois que les </w:t>
      </w:r>
      <w:proofErr w:type="spellStart"/>
      <w:r w:rsidRPr="0086317F">
        <w:rPr>
          <w:sz w:val="24"/>
          <w:szCs w:val="24"/>
          <w:lang w:val="fr-FR"/>
        </w:rPr>
        <w:t>trainsroulent</w:t>
      </w:r>
      <w:proofErr w:type="spellEnd"/>
      <w:r w:rsidRPr="0086317F">
        <w:rPr>
          <w:sz w:val="24"/>
          <w:szCs w:val="24"/>
          <w:lang w:val="fr-FR"/>
        </w:rPr>
        <w:t xml:space="preserve"> à la même vitesse, les </w:t>
      </w:r>
      <w:proofErr w:type="spellStart"/>
      <w:r w:rsidRPr="0086317F">
        <w:rPr>
          <w:sz w:val="24"/>
          <w:szCs w:val="24"/>
          <w:lang w:val="fr-FR"/>
        </w:rPr>
        <w:t>wagonsouvrent</w:t>
      </w:r>
      <w:proofErr w:type="spellEnd"/>
      <w:r w:rsidRPr="0086317F">
        <w:rPr>
          <w:sz w:val="24"/>
          <w:szCs w:val="24"/>
          <w:lang w:val="fr-FR"/>
        </w:rPr>
        <w:t xml:space="preserve"> alors ____</w:t>
      </w:r>
      <w:r w:rsidRPr="0086317F">
        <w:rPr>
          <w:b/>
          <w:bCs/>
          <w:sz w:val="24"/>
          <w:szCs w:val="24"/>
          <w:lang w:val="fr-FR"/>
        </w:rPr>
        <w:t>7</w:t>
      </w:r>
      <w:r w:rsidRPr="0086317F">
        <w:rPr>
          <w:sz w:val="24"/>
          <w:szCs w:val="24"/>
          <w:lang w:val="fr-FR"/>
        </w:rPr>
        <w:t>____portes et une sorte de couloir se met en place entre les deux véhicules pour que les voyageurs embarquent et débarquent en quelques secondes.</w:t>
      </w:r>
    </w:p>
    <w:p w:rsidR="0086317F" w:rsidRDefault="0086317F" w:rsidP="0086317F">
      <w:pPr>
        <w:rPr>
          <w:sz w:val="24"/>
          <w:szCs w:val="24"/>
          <w:lang w:val="fr-FR"/>
        </w:rPr>
      </w:pPr>
      <w:r w:rsidRPr="0086317F">
        <w:rPr>
          <w:sz w:val="24"/>
          <w:szCs w:val="24"/>
          <w:lang w:val="fr-FR"/>
        </w:rPr>
        <w:t>Ainsi, les changements d’itinéraires et les correspondances deviendraient ____</w:t>
      </w:r>
      <w:r w:rsidRPr="0086317F">
        <w:rPr>
          <w:b/>
          <w:bCs/>
          <w:sz w:val="24"/>
          <w:szCs w:val="24"/>
          <w:lang w:val="fr-FR"/>
        </w:rPr>
        <w:t>8</w:t>
      </w:r>
      <w:r w:rsidRPr="0086317F">
        <w:rPr>
          <w:sz w:val="24"/>
          <w:szCs w:val="24"/>
          <w:lang w:val="fr-FR"/>
        </w:rPr>
        <w:t>____fluides et les trajets encore plus rapides et moins stressants.</w:t>
      </w:r>
    </w:p>
    <w:p w:rsidR="0086317F" w:rsidRPr="0086317F" w:rsidRDefault="0086317F" w:rsidP="0086317F">
      <w:pPr>
        <w:rPr>
          <w:sz w:val="24"/>
          <w:szCs w:val="24"/>
          <w:lang w:val="fr-FR"/>
        </w:rPr>
      </w:pPr>
      <w:r w:rsidRPr="0086317F">
        <w:rPr>
          <w:sz w:val="24"/>
          <w:szCs w:val="24"/>
          <w:lang w:val="fr-FR"/>
        </w:rPr>
        <w:t>Tu vas cependant devoir être ____</w:t>
      </w:r>
      <w:r w:rsidRPr="0086317F">
        <w:rPr>
          <w:b/>
          <w:bCs/>
          <w:sz w:val="24"/>
          <w:szCs w:val="24"/>
          <w:lang w:val="fr-FR"/>
        </w:rPr>
        <w:t>9</w:t>
      </w:r>
      <w:r w:rsidRPr="0086317F">
        <w:rPr>
          <w:sz w:val="24"/>
          <w:szCs w:val="24"/>
          <w:lang w:val="fr-FR"/>
        </w:rPr>
        <w:t xml:space="preserve">____carces </w:t>
      </w:r>
      <w:proofErr w:type="spellStart"/>
      <w:r w:rsidRPr="0086317F">
        <w:rPr>
          <w:sz w:val="24"/>
          <w:szCs w:val="24"/>
          <w:lang w:val="fr-FR"/>
        </w:rPr>
        <w:t>trainsne</w:t>
      </w:r>
      <w:proofErr w:type="spellEnd"/>
      <w:r w:rsidRPr="0086317F">
        <w:rPr>
          <w:sz w:val="24"/>
          <w:szCs w:val="24"/>
          <w:lang w:val="fr-FR"/>
        </w:rPr>
        <w:t xml:space="preserve"> circuleront pas demain. Leur étude et leur fabrication prendront des années. ____1</w:t>
      </w:r>
      <w:r w:rsidRPr="0086317F">
        <w:rPr>
          <w:b/>
          <w:bCs/>
          <w:sz w:val="24"/>
          <w:szCs w:val="24"/>
          <w:lang w:val="fr-FR"/>
        </w:rPr>
        <w:t>0</w:t>
      </w:r>
      <w:r w:rsidRPr="0086317F">
        <w:rPr>
          <w:sz w:val="24"/>
          <w:szCs w:val="24"/>
          <w:lang w:val="fr-FR"/>
        </w:rPr>
        <w:t xml:space="preserve">____cela nous permet </w:t>
      </w:r>
      <w:proofErr w:type="spellStart"/>
      <w:r w:rsidRPr="0086317F">
        <w:rPr>
          <w:sz w:val="24"/>
          <w:szCs w:val="24"/>
          <w:lang w:val="fr-FR"/>
        </w:rPr>
        <w:t>derêverun</w:t>
      </w:r>
      <w:proofErr w:type="spellEnd"/>
      <w:r w:rsidRPr="0086317F">
        <w:rPr>
          <w:sz w:val="24"/>
          <w:szCs w:val="24"/>
          <w:lang w:val="fr-FR"/>
        </w:rPr>
        <w:t xml:space="preserve"> peu et de commencer à imaginer ce que pourrait être la ville de demain, une ville sans gare…</w:t>
      </w:r>
    </w:p>
    <w:p w:rsidR="0086317F" w:rsidRDefault="0086317F" w:rsidP="0086317F">
      <w:pPr>
        <w:rPr>
          <w:sz w:val="24"/>
          <w:szCs w:val="24"/>
          <w:lang w:val="fr-FR"/>
        </w:rPr>
      </w:pPr>
      <w:r w:rsidRPr="0086317F">
        <w:rPr>
          <w:sz w:val="24"/>
          <w:szCs w:val="24"/>
          <w:lang w:val="fr-FR"/>
        </w:rPr>
        <w:t>Texte adapté de «1jour1actu.com»</w:t>
      </w:r>
    </w:p>
    <w:tbl>
      <w:tblPr>
        <w:tblW w:w="0" w:type="auto"/>
        <w:tblBorders>
          <w:top w:val="nil"/>
          <w:left w:val="nil"/>
          <w:bottom w:val="nil"/>
          <w:right w:val="nil"/>
        </w:tblBorders>
        <w:tblLayout w:type="fixed"/>
        <w:tblLook w:val="0000" w:firstRow="0" w:lastRow="0" w:firstColumn="0" w:lastColumn="0" w:noHBand="0" w:noVBand="0"/>
      </w:tblPr>
      <w:tblGrid>
        <w:gridCol w:w="893"/>
        <w:gridCol w:w="447"/>
        <w:gridCol w:w="22"/>
        <w:gridCol w:w="424"/>
        <w:gridCol w:w="894"/>
        <w:gridCol w:w="4092"/>
      </w:tblGrid>
      <w:tr w:rsidR="0086317F" w:rsidTr="0086317F">
        <w:tblPrEx>
          <w:tblCellMar>
            <w:top w:w="0" w:type="dxa"/>
            <w:bottom w:w="0" w:type="dxa"/>
          </w:tblCellMar>
        </w:tblPrEx>
        <w:trPr>
          <w:trHeight w:val="112"/>
        </w:trPr>
        <w:tc>
          <w:tcPr>
            <w:tcW w:w="6771" w:type="dxa"/>
            <w:gridSpan w:val="6"/>
          </w:tcPr>
          <w:p w:rsidR="0086317F" w:rsidRDefault="0086317F" w:rsidP="0086317F">
            <w:pPr>
              <w:pStyle w:val="Default"/>
              <w:tabs>
                <w:tab w:val="left" w:pos="5085"/>
              </w:tabs>
              <w:rPr>
                <w:sz w:val="23"/>
                <w:szCs w:val="23"/>
              </w:rPr>
            </w:pPr>
            <w:r>
              <w:rPr>
                <w:b/>
                <w:bCs/>
                <w:sz w:val="23"/>
                <w:szCs w:val="23"/>
              </w:rPr>
              <w:t xml:space="preserve">A                   </w:t>
            </w:r>
            <w:proofErr w:type="spellStart"/>
            <w:r>
              <w:rPr>
                <w:b/>
                <w:bCs/>
                <w:sz w:val="23"/>
                <w:szCs w:val="23"/>
              </w:rPr>
              <w:t>alors</w:t>
            </w:r>
            <w:proofErr w:type="spellEnd"/>
            <w:r>
              <w:rPr>
                <w:b/>
                <w:bCs/>
                <w:sz w:val="23"/>
                <w:szCs w:val="23"/>
              </w:rPr>
              <w:tab/>
              <w:t xml:space="preserve">N </w:t>
            </w:r>
            <w:proofErr w:type="spellStart"/>
            <w:r>
              <w:rPr>
                <w:b/>
                <w:bCs/>
                <w:sz w:val="23"/>
                <w:szCs w:val="23"/>
              </w:rPr>
              <w:t>quais</w:t>
            </w:r>
            <w:proofErr w:type="spellEnd"/>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B</w:t>
            </w:r>
          </w:p>
        </w:tc>
        <w:tc>
          <w:tcPr>
            <w:tcW w:w="5409" w:type="dxa"/>
            <w:gridSpan w:val="3"/>
          </w:tcPr>
          <w:p w:rsidR="0086317F" w:rsidRDefault="0086317F">
            <w:pPr>
              <w:pStyle w:val="Default"/>
              <w:rPr>
                <w:sz w:val="23"/>
                <w:szCs w:val="23"/>
              </w:rPr>
            </w:pPr>
            <w:proofErr w:type="spellStart"/>
            <w:r>
              <w:rPr>
                <w:b/>
                <w:bCs/>
                <w:sz w:val="23"/>
                <w:szCs w:val="23"/>
              </w:rPr>
              <w:t>A</w:t>
            </w:r>
            <w:r>
              <w:rPr>
                <w:b/>
                <w:bCs/>
                <w:sz w:val="23"/>
                <w:szCs w:val="23"/>
              </w:rPr>
              <w:t>ttentif</w:t>
            </w:r>
            <w:proofErr w:type="spellEnd"/>
            <w:r>
              <w:rPr>
                <w:b/>
                <w:bCs/>
                <w:sz w:val="23"/>
                <w:szCs w:val="23"/>
              </w:rPr>
              <w:t xml:space="preserve">                                             O que</w:t>
            </w:r>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C</w:t>
            </w:r>
          </w:p>
        </w:tc>
        <w:tc>
          <w:tcPr>
            <w:tcW w:w="5409" w:type="dxa"/>
            <w:gridSpan w:val="3"/>
          </w:tcPr>
          <w:p w:rsidR="0086317F" w:rsidRDefault="0086317F">
            <w:pPr>
              <w:pStyle w:val="Default"/>
              <w:rPr>
                <w:sz w:val="23"/>
                <w:szCs w:val="23"/>
              </w:rPr>
            </w:pPr>
            <w:proofErr w:type="spellStart"/>
            <w:r>
              <w:rPr>
                <w:b/>
                <w:bCs/>
                <w:sz w:val="23"/>
                <w:szCs w:val="23"/>
              </w:rPr>
              <w:t>B</w:t>
            </w:r>
            <w:r>
              <w:rPr>
                <w:b/>
                <w:bCs/>
                <w:sz w:val="23"/>
                <w:szCs w:val="23"/>
              </w:rPr>
              <w:t>esoin</w:t>
            </w:r>
            <w:proofErr w:type="spellEnd"/>
            <w:r>
              <w:rPr>
                <w:b/>
                <w:bCs/>
                <w:sz w:val="23"/>
                <w:szCs w:val="23"/>
              </w:rPr>
              <w:t xml:space="preserve">                                               P </w:t>
            </w:r>
            <w:proofErr w:type="spellStart"/>
            <w:r>
              <w:rPr>
                <w:b/>
                <w:bCs/>
                <w:sz w:val="23"/>
                <w:szCs w:val="23"/>
              </w:rPr>
              <w:t>qui</w:t>
            </w:r>
            <w:proofErr w:type="spellEnd"/>
            <w:r>
              <w:rPr>
                <w:b/>
                <w:bCs/>
                <w:sz w:val="23"/>
                <w:szCs w:val="23"/>
              </w:rPr>
              <w:t xml:space="preserve">   </w:t>
            </w:r>
          </w:p>
        </w:tc>
      </w:tr>
      <w:tr w:rsidR="0086317F" w:rsidRP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D</w:t>
            </w:r>
          </w:p>
        </w:tc>
        <w:tc>
          <w:tcPr>
            <w:tcW w:w="5409" w:type="dxa"/>
            <w:gridSpan w:val="3"/>
          </w:tcPr>
          <w:p w:rsidR="0086317F" w:rsidRPr="0086317F" w:rsidRDefault="0086317F">
            <w:pPr>
              <w:pStyle w:val="Default"/>
              <w:rPr>
                <w:sz w:val="23"/>
                <w:szCs w:val="23"/>
                <w:lang w:val="fr-FR"/>
              </w:rPr>
            </w:pPr>
            <w:r w:rsidRPr="0086317F">
              <w:rPr>
                <w:b/>
                <w:bCs/>
                <w:sz w:val="23"/>
                <w:szCs w:val="23"/>
                <w:lang w:val="fr-FR"/>
              </w:rPr>
              <w:t xml:space="preserve">côte à </w:t>
            </w:r>
            <w:r w:rsidRPr="0086317F">
              <w:rPr>
                <w:b/>
                <w:bCs/>
                <w:sz w:val="23"/>
                <w:szCs w:val="23"/>
                <w:lang w:val="fr-FR"/>
              </w:rPr>
              <w:t>côte</w:t>
            </w:r>
            <w:r w:rsidRPr="0086317F">
              <w:rPr>
                <w:b/>
                <w:bCs/>
                <w:sz w:val="23"/>
                <w:szCs w:val="23"/>
                <w:lang w:val="fr-FR"/>
              </w:rPr>
              <w:t xml:space="preserve">                                       Q ses</w:t>
            </w:r>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E</w:t>
            </w:r>
          </w:p>
        </w:tc>
        <w:tc>
          <w:tcPr>
            <w:tcW w:w="5409" w:type="dxa"/>
            <w:gridSpan w:val="3"/>
          </w:tcPr>
          <w:p w:rsidR="0086317F" w:rsidRDefault="0086317F">
            <w:pPr>
              <w:pStyle w:val="Default"/>
              <w:rPr>
                <w:sz w:val="23"/>
                <w:szCs w:val="23"/>
              </w:rPr>
            </w:pPr>
            <w:r>
              <w:rPr>
                <w:b/>
                <w:bCs/>
                <w:sz w:val="23"/>
                <w:szCs w:val="23"/>
              </w:rPr>
              <w:t>escales</w:t>
            </w:r>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F</w:t>
            </w:r>
          </w:p>
        </w:tc>
        <w:tc>
          <w:tcPr>
            <w:tcW w:w="5409" w:type="dxa"/>
            <w:gridSpan w:val="3"/>
          </w:tcPr>
          <w:p w:rsidR="0086317F" w:rsidRDefault="0086317F">
            <w:pPr>
              <w:pStyle w:val="Default"/>
              <w:rPr>
                <w:sz w:val="23"/>
                <w:szCs w:val="23"/>
              </w:rPr>
            </w:pPr>
            <w:proofErr w:type="spellStart"/>
            <w:r>
              <w:rPr>
                <w:b/>
                <w:bCs/>
                <w:sz w:val="23"/>
                <w:szCs w:val="23"/>
              </w:rPr>
              <w:t>imaginaie</w:t>
            </w:r>
            <w:r>
              <w:rPr>
                <w:b/>
                <w:bCs/>
                <w:sz w:val="23"/>
                <w:szCs w:val="23"/>
              </w:rPr>
              <w:t>nt</w:t>
            </w:r>
            <w:proofErr w:type="spellEnd"/>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G</w:t>
            </w:r>
          </w:p>
        </w:tc>
        <w:tc>
          <w:tcPr>
            <w:tcW w:w="5409" w:type="dxa"/>
            <w:gridSpan w:val="3"/>
          </w:tcPr>
          <w:p w:rsidR="0086317F" w:rsidRDefault="0086317F">
            <w:pPr>
              <w:pStyle w:val="Default"/>
              <w:rPr>
                <w:sz w:val="23"/>
                <w:szCs w:val="23"/>
              </w:rPr>
            </w:pPr>
            <w:proofErr w:type="spellStart"/>
            <w:r>
              <w:rPr>
                <w:b/>
                <w:bCs/>
                <w:sz w:val="23"/>
                <w:szCs w:val="23"/>
              </w:rPr>
              <w:t>leurs</w:t>
            </w:r>
            <w:proofErr w:type="spellEnd"/>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H</w:t>
            </w:r>
          </w:p>
        </w:tc>
        <w:tc>
          <w:tcPr>
            <w:tcW w:w="5409" w:type="dxa"/>
            <w:gridSpan w:val="3"/>
          </w:tcPr>
          <w:p w:rsidR="0086317F" w:rsidRDefault="0086317F">
            <w:pPr>
              <w:pStyle w:val="Default"/>
              <w:rPr>
                <w:sz w:val="23"/>
                <w:szCs w:val="23"/>
              </w:rPr>
            </w:pPr>
            <w:proofErr w:type="spellStart"/>
            <w:r>
              <w:rPr>
                <w:b/>
                <w:bCs/>
                <w:sz w:val="23"/>
                <w:szCs w:val="23"/>
              </w:rPr>
              <w:t>mais</w:t>
            </w:r>
            <w:proofErr w:type="spellEnd"/>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I</w:t>
            </w:r>
          </w:p>
        </w:tc>
        <w:tc>
          <w:tcPr>
            <w:tcW w:w="5409" w:type="dxa"/>
            <w:gridSpan w:val="3"/>
          </w:tcPr>
          <w:p w:rsidR="0086317F" w:rsidRDefault="0086317F">
            <w:pPr>
              <w:pStyle w:val="Default"/>
              <w:rPr>
                <w:sz w:val="23"/>
                <w:szCs w:val="23"/>
              </w:rPr>
            </w:pPr>
            <w:proofErr w:type="spellStart"/>
            <w:r>
              <w:rPr>
                <w:b/>
                <w:bCs/>
                <w:sz w:val="23"/>
                <w:szCs w:val="23"/>
              </w:rPr>
              <w:t>moins</w:t>
            </w:r>
            <w:proofErr w:type="spellEnd"/>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J</w:t>
            </w:r>
          </w:p>
        </w:tc>
        <w:tc>
          <w:tcPr>
            <w:tcW w:w="5409" w:type="dxa"/>
            <w:gridSpan w:val="3"/>
          </w:tcPr>
          <w:p w:rsidR="0086317F" w:rsidRDefault="0086317F">
            <w:pPr>
              <w:pStyle w:val="Default"/>
              <w:rPr>
                <w:sz w:val="23"/>
                <w:szCs w:val="23"/>
              </w:rPr>
            </w:pPr>
            <w:proofErr w:type="spellStart"/>
            <w:r>
              <w:rPr>
                <w:b/>
                <w:bCs/>
                <w:sz w:val="23"/>
                <w:szCs w:val="23"/>
              </w:rPr>
              <w:t>ont</w:t>
            </w:r>
            <w:proofErr w:type="spellEnd"/>
            <w:r>
              <w:rPr>
                <w:b/>
                <w:bCs/>
                <w:sz w:val="23"/>
                <w:szCs w:val="23"/>
              </w:rPr>
              <w:t xml:space="preserve"> imaginé</w:t>
            </w:r>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K</w:t>
            </w:r>
          </w:p>
        </w:tc>
        <w:tc>
          <w:tcPr>
            <w:tcW w:w="5409" w:type="dxa"/>
            <w:gridSpan w:val="3"/>
          </w:tcPr>
          <w:p w:rsidR="0086317F" w:rsidRDefault="0086317F">
            <w:pPr>
              <w:pStyle w:val="Default"/>
              <w:rPr>
                <w:sz w:val="23"/>
                <w:szCs w:val="23"/>
              </w:rPr>
            </w:pPr>
            <w:proofErr w:type="spellStart"/>
            <w:r>
              <w:rPr>
                <w:b/>
                <w:bCs/>
                <w:sz w:val="23"/>
                <w:szCs w:val="23"/>
              </w:rPr>
              <w:t>passerelles</w:t>
            </w:r>
            <w:proofErr w:type="spellEnd"/>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L</w:t>
            </w:r>
          </w:p>
        </w:tc>
        <w:tc>
          <w:tcPr>
            <w:tcW w:w="5409" w:type="dxa"/>
            <w:gridSpan w:val="3"/>
          </w:tcPr>
          <w:p w:rsidR="0086317F" w:rsidRDefault="0086317F">
            <w:pPr>
              <w:pStyle w:val="Default"/>
              <w:rPr>
                <w:sz w:val="23"/>
                <w:szCs w:val="23"/>
              </w:rPr>
            </w:pPr>
            <w:proofErr w:type="spellStart"/>
            <w:r>
              <w:rPr>
                <w:b/>
                <w:bCs/>
                <w:sz w:val="23"/>
                <w:szCs w:val="23"/>
              </w:rPr>
              <w:t>patient</w:t>
            </w:r>
            <w:proofErr w:type="spellEnd"/>
          </w:p>
        </w:tc>
      </w:tr>
      <w:tr w:rsidR="0086317F" w:rsidTr="0086317F">
        <w:tblPrEx>
          <w:tblCellMar>
            <w:top w:w="0" w:type="dxa"/>
            <w:bottom w:w="0" w:type="dxa"/>
          </w:tblCellMar>
        </w:tblPrEx>
        <w:trPr>
          <w:trHeight w:val="112"/>
        </w:trPr>
        <w:tc>
          <w:tcPr>
            <w:tcW w:w="1362" w:type="dxa"/>
            <w:gridSpan w:val="3"/>
          </w:tcPr>
          <w:p w:rsidR="0086317F" w:rsidRDefault="0086317F">
            <w:pPr>
              <w:pStyle w:val="Default"/>
              <w:rPr>
                <w:sz w:val="23"/>
                <w:szCs w:val="23"/>
              </w:rPr>
            </w:pPr>
            <w:r>
              <w:rPr>
                <w:b/>
                <w:bCs/>
                <w:sz w:val="23"/>
                <w:szCs w:val="23"/>
              </w:rPr>
              <w:t>M</w:t>
            </w:r>
          </w:p>
        </w:tc>
        <w:tc>
          <w:tcPr>
            <w:tcW w:w="5409" w:type="dxa"/>
            <w:gridSpan w:val="3"/>
          </w:tcPr>
          <w:p w:rsidR="0086317F" w:rsidRDefault="0086317F">
            <w:pPr>
              <w:pStyle w:val="Default"/>
              <w:rPr>
                <w:sz w:val="23"/>
                <w:szCs w:val="23"/>
              </w:rPr>
            </w:pPr>
            <w:r>
              <w:rPr>
                <w:b/>
                <w:bCs/>
                <w:sz w:val="23"/>
                <w:szCs w:val="23"/>
              </w:rPr>
              <w:t>plus</w:t>
            </w:r>
          </w:p>
        </w:tc>
      </w:tr>
      <w:tr w:rsidR="0086317F" w:rsidTr="0086317F">
        <w:tblPrEx>
          <w:tblCellMar>
            <w:top w:w="0" w:type="dxa"/>
            <w:bottom w:w="0" w:type="dxa"/>
          </w:tblCellMar>
        </w:tblPrEx>
        <w:trPr>
          <w:gridAfter w:val="1"/>
          <w:wAfter w:w="4092" w:type="dxa"/>
          <w:trHeight w:val="225"/>
        </w:trPr>
        <w:tc>
          <w:tcPr>
            <w:tcW w:w="893" w:type="dxa"/>
          </w:tcPr>
          <w:p w:rsidR="0086317F" w:rsidRDefault="0086317F">
            <w:pPr>
              <w:pStyle w:val="Default"/>
              <w:rPr>
                <w:sz w:val="28"/>
                <w:szCs w:val="28"/>
              </w:rPr>
            </w:pPr>
            <w:r>
              <w:rPr>
                <w:b/>
                <w:bCs/>
                <w:sz w:val="28"/>
                <w:szCs w:val="28"/>
              </w:rPr>
              <w:lastRenderedPageBreak/>
              <w:t>0</w:t>
            </w:r>
          </w:p>
        </w:tc>
        <w:tc>
          <w:tcPr>
            <w:tcW w:w="893" w:type="dxa"/>
            <w:gridSpan w:val="3"/>
          </w:tcPr>
          <w:p w:rsidR="0086317F" w:rsidRDefault="0086317F">
            <w:pPr>
              <w:pStyle w:val="Default"/>
              <w:rPr>
                <w:sz w:val="36"/>
                <w:szCs w:val="36"/>
              </w:rPr>
            </w:pPr>
            <w:r>
              <w:rPr>
                <w:b/>
                <w:bCs/>
                <w:sz w:val="36"/>
                <w:szCs w:val="36"/>
              </w:rPr>
              <w:t>B</w:t>
            </w:r>
          </w:p>
        </w:tc>
        <w:tc>
          <w:tcPr>
            <w:tcW w:w="893" w:type="dxa"/>
          </w:tcPr>
          <w:p w:rsidR="0086317F" w:rsidRDefault="0086317F">
            <w:pPr>
              <w:pStyle w:val="Default"/>
              <w:rPr>
                <w:sz w:val="48"/>
                <w:szCs w:val="48"/>
              </w:rPr>
            </w:pPr>
            <w:r>
              <w:rPr>
                <w:sz w:val="48"/>
                <w:szCs w:val="48"/>
              </w:rPr>
              <w:t>√</w:t>
            </w:r>
          </w:p>
        </w:tc>
      </w:tr>
      <w:tr w:rsidR="0086317F" w:rsidTr="0086317F">
        <w:tblPrEx>
          <w:tblCellMar>
            <w:top w:w="0" w:type="dxa"/>
            <w:bottom w:w="0" w:type="dxa"/>
          </w:tblCellMar>
        </w:tblPrEx>
        <w:trPr>
          <w:gridAfter w:val="1"/>
          <w:wAfter w:w="4091" w:type="dxa"/>
          <w:trHeight w:val="227"/>
        </w:trPr>
        <w:tc>
          <w:tcPr>
            <w:tcW w:w="1340" w:type="dxa"/>
            <w:gridSpan w:val="2"/>
          </w:tcPr>
          <w:p w:rsidR="0086317F" w:rsidRDefault="0086317F">
            <w:pPr>
              <w:pStyle w:val="Default"/>
              <w:rPr>
                <w:sz w:val="28"/>
                <w:szCs w:val="28"/>
              </w:rPr>
            </w:pPr>
            <w:r>
              <w:rPr>
                <w:b/>
                <w:bCs/>
                <w:sz w:val="28"/>
                <w:szCs w:val="28"/>
              </w:rPr>
              <w:t>1</w:t>
            </w:r>
          </w:p>
        </w:tc>
        <w:tc>
          <w:tcPr>
            <w:tcW w:w="1340" w:type="dxa"/>
            <w:gridSpan w:val="3"/>
          </w:tcPr>
          <w:p w:rsidR="0086317F" w:rsidRDefault="0086317F">
            <w:pPr>
              <w:pStyle w:val="Default"/>
              <w:rPr>
                <w:sz w:val="23"/>
                <w:szCs w:val="23"/>
              </w:rPr>
            </w:pPr>
            <w:r>
              <w:rPr>
                <w:b/>
                <w:bCs/>
                <w:sz w:val="23"/>
                <w:szCs w:val="23"/>
              </w:rPr>
              <w:t>K</w:t>
            </w:r>
          </w:p>
        </w:tc>
      </w:tr>
      <w:tr w:rsidR="0086317F" w:rsidTr="0086317F">
        <w:tblPrEx>
          <w:tblCellMar>
            <w:top w:w="0" w:type="dxa"/>
            <w:bottom w:w="0" w:type="dxa"/>
          </w:tblCellMar>
        </w:tblPrEx>
        <w:trPr>
          <w:gridAfter w:val="1"/>
          <w:wAfter w:w="4091" w:type="dxa"/>
          <w:trHeight w:val="222"/>
        </w:trPr>
        <w:tc>
          <w:tcPr>
            <w:tcW w:w="1340" w:type="dxa"/>
            <w:gridSpan w:val="2"/>
          </w:tcPr>
          <w:p w:rsidR="0086317F" w:rsidRDefault="0086317F">
            <w:pPr>
              <w:pStyle w:val="Default"/>
              <w:rPr>
                <w:sz w:val="28"/>
                <w:szCs w:val="28"/>
              </w:rPr>
            </w:pPr>
            <w:r>
              <w:rPr>
                <w:b/>
                <w:bCs/>
                <w:sz w:val="28"/>
                <w:szCs w:val="28"/>
              </w:rPr>
              <w:t>2</w:t>
            </w:r>
          </w:p>
        </w:tc>
        <w:tc>
          <w:tcPr>
            <w:tcW w:w="1340" w:type="dxa"/>
            <w:gridSpan w:val="3"/>
          </w:tcPr>
          <w:p w:rsidR="0086317F" w:rsidRDefault="0086317F">
            <w:pPr>
              <w:pStyle w:val="Default"/>
              <w:rPr>
                <w:sz w:val="23"/>
                <w:szCs w:val="23"/>
              </w:rPr>
            </w:pPr>
            <w:r>
              <w:rPr>
                <w:b/>
                <w:bCs/>
                <w:sz w:val="23"/>
                <w:szCs w:val="23"/>
              </w:rPr>
              <w:t>P</w:t>
            </w:r>
          </w:p>
        </w:tc>
      </w:tr>
      <w:tr w:rsidR="0086317F" w:rsidTr="0086317F">
        <w:tblPrEx>
          <w:tblCellMar>
            <w:top w:w="0" w:type="dxa"/>
            <w:bottom w:w="0" w:type="dxa"/>
          </w:tblCellMar>
        </w:tblPrEx>
        <w:trPr>
          <w:gridAfter w:val="1"/>
          <w:wAfter w:w="4091" w:type="dxa"/>
          <w:trHeight w:val="227"/>
        </w:trPr>
        <w:tc>
          <w:tcPr>
            <w:tcW w:w="1340" w:type="dxa"/>
            <w:gridSpan w:val="2"/>
          </w:tcPr>
          <w:p w:rsidR="0086317F" w:rsidRDefault="0086317F">
            <w:pPr>
              <w:pStyle w:val="Default"/>
              <w:rPr>
                <w:sz w:val="28"/>
                <w:szCs w:val="28"/>
              </w:rPr>
            </w:pPr>
            <w:r>
              <w:rPr>
                <w:b/>
                <w:bCs/>
                <w:sz w:val="28"/>
                <w:szCs w:val="28"/>
              </w:rPr>
              <w:t>3</w:t>
            </w:r>
          </w:p>
        </w:tc>
        <w:tc>
          <w:tcPr>
            <w:tcW w:w="1340" w:type="dxa"/>
            <w:gridSpan w:val="3"/>
          </w:tcPr>
          <w:p w:rsidR="0086317F" w:rsidRDefault="0086317F">
            <w:pPr>
              <w:pStyle w:val="Default"/>
              <w:rPr>
                <w:sz w:val="23"/>
                <w:szCs w:val="23"/>
              </w:rPr>
            </w:pPr>
            <w:r>
              <w:rPr>
                <w:b/>
                <w:bCs/>
                <w:sz w:val="23"/>
                <w:szCs w:val="23"/>
              </w:rPr>
              <w:t>D</w:t>
            </w:r>
          </w:p>
        </w:tc>
      </w:tr>
      <w:tr w:rsidR="0086317F" w:rsidTr="0086317F">
        <w:tblPrEx>
          <w:tblCellMar>
            <w:top w:w="0" w:type="dxa"/>
            <w:bottom w:w="0" w:type="dxa"/>
          </w:tblCellMar>
        </w:tblPrEx>
        <w:trPr>
          <w:gridAfter w:val="1"/>
          <w:wAfter w:w="4091" w:type="dxa"/>
          <w:trHeight w:val="223"/>
        </w:trPr>
        <w:tc>
          <w:tcPr>
            <w:tcW w:w="1340" w:type="dxa"/>
            <w:gridSpan w:val="2"/>
          </w:tcPr>
          <w:p w:rsidR="0086317F" w:rsidRDefault="0086317F">
            <w:pPr>
              <w:pStyle w:val="Default"/>
              <w:rPr>
                <w:sz w:val="28"/>
                <w:szCs w:val="28"/>
              </w:rPr>
            </w:pPr>
            <w:r>
              <w:rPr>
                <w:b/>
                <w:bCs/>
                <w:sz w:val="28"/>
                <w:szCs w:val="28"/>
              </w:rPr>
              <w:t>4</w:t>
            </w:r>
          </w:p>
        </w:tc>
        <w:tc>
          <w:tcPr>
            <w:tcW w:w="1340" w:type="dxa"/>
            <w:gridSpan w:val="3"/>
          </w:tcPr>
          <w:p w:rsidR="0086317F" w:rsidRDefault="0086317F">
            <w:pPr>
              <w:pStyle w:val="Default"/>
              <w:rPr>
                <w:sz w:val="23"/>
                <w:szCs w:val="23"/>
              </w:rPr>
            </w:pPr>
            <w:r>
              <w:rPr>
                <w:b/>
                <w:bCs/>
                <w:sz w:val="23"/>
                <w:szCs w:val="23"/>
              </w:rPr>
              <w:t>N</w:t>
            </w:r>
          </w:p>
        </w:tc>
      </w:tr>
      <w:tr w:rsidR="0086317F" w:rsidTr="0086317F">
        <w:tblPrEx>
          <w:tblCellMar>
            <w:top w:w="0" w:type="dxa"/>
            <w:bottom w:w="0" w:type="dxa"/>
          </w:tblCellMar>
        </w:tblPrEx>
        <w:trPr>
          <w:gridAfter w:val="1"/>
          <w:wAfter w:w="4091" w:type="dxa"/>
          <w:trHeight w:val="222"/>
        </w:trPr>
        <w:tc>
          <w:tcPr>
            <w:tcW w:w="1340" w:type="dxa"/>
            <w:gridSpan w:val="2"/>
          </w:tcPr>
          <w:p w:rsidR="0086317F" w:rsidRDefault="0086317F">
            <w:pPr>
              <w:pStyle w:val="Default"/>
              <w:rPr>
                <w:sz w:val="28"/>
                <w:szCs w:val="28"/>
              </w:rPr>
            </w:pPr>
            <w:r>
              <w:rPr>
                <w:b/>
                <w:bCs/>
                <w:sz w:val="28"/>
                <w:szCs w:val="28"/>
              </w:rPr>
              <w:t>5</w:t>
            </w:r>
          </w:p>
        </w:tc>
        <w:tc>
          <w:tcPr>
            <w:tcW w:w="1340" w:type="dxa"/>
            <w:gridSpan w:val="3"/>
          </w:tcPr>
          <w:p w:rsidR="0086317F" w:rsidRDefault="0086317F">
            <w:pPr>
              <w:pStyle w:val="Default"/>
              <w:rPr>
                <w:sz w:val="23"/>
                <w:szCs w:val="23"/>
              </w:rPr>
            </w:pPr>
            <w:r>
              <w:rPr>
                <w:b/>
                <w:bCs/>
                <w:sz w:val="23"/>
                <w:szCs w:val="23"/>
              </w:rPr>
              <w:t>E</w:t>
            </w:r>
          </w:p>
        </w:tc>
      </w:tr>
      <w:tr w:rsidR="0086317F" w:rsidTr="0086317F">
        <w:tblPrEx>
          <w:tblCellMar>
            <w:top w:w="0" w:type="dxa"/>
            <w:bottom w:w="0" w:type="dxa"/>
          </w:tblCellMar>
        </w:tblPrEx>
        <w:trPr>
          <w:gridAfter w:val="1"/>
          <w:wAfter w:w="4091" w:type="dxa"/>
          <w:trHeight w:val="228"/>
        </w:trPr>
        <w:tc>
          <w:tcPr>
            <w:tcW w:w="1340" w:type="dxa"/>
            <w:gridSpan w:val="2"/>
          </w:tcPr>
          <w:p w:rsidR="0086317F" w:rsidRDefault="0086317F">
            <w:pPr>
              <w:pStyle w:val="Default"/>
              <w:rPr>
                <w:sz w:val="28"/>
                <w:szCs w:val="28"/>
              </w:rPr>
            </w:pPr>
            <w:r>
              <w:rPr>
                <w:b/>
                <w:bCs/>
                <w:sz w:val="28"/>
                <w:szCs w:val="28"/>
              </w:rPr>
              <w:t>6</w:t>
            </w:r>
          </w:p>
        </w:tc>
        <w:tc>
          <w:tcPr>
            <w:tcW w:w="1340" w:type="dxa"/>
            <w:gridSpan w:val="3"/>
          </w:tcPr>
          <w:p w:rsidR="0086317F" w:rsidRDefault="0086317F">
            <w:pPr>
              <w:pStyle w:val="Default"/>
              <w:rPr>
                <w:sz w:val="23"/>
                <w:szCs w:val="23"/>
              </w:rPr>
            </w:pPr>
            <w:r>
              <w:rPr>
                <w:b/>
                <w:bCs/>
                <w:sz w:val="23"/>
                <w:szCs w:val="23"/>
              </w:rPr>
              <w:t>J</w:t>
            </w:r>
          </w:p>
        </w:tc>
      </w:tr>
      <w:tr w:rsidR="0086317F" w:rsidTr="0086317F">
        <w:tblPrEx>
          <w:tblCellMar>
            <w:top w:w="0" w:type="dxa"/>
            <w:bottom w:w="0" w:type="dxa"/>
          </w:tblCellMar>
        </w:tblPrEx>
        <w:trPr>
          <w:gridAfter w:val="1"/>
          <w:wAfter w:w="4091" w:type="dxa"/>
          <w:trHeight w:val="223"/>
        </w:trPr>
        <w:tc>
          <w:tcPr>
            <w:tcW w:w="1340" w:type="dxa"/>
            <w:gridSpan w:val="2"/>
          </w:tcPr>
          <w:p w:rsidR="0086317F" w:rsidRDefault="0086317F">
            <w:pPr>
              <w:pStyle w:val="Default"/>
              <w:rPr>
                <w:sz w:val="28"/>
                <w:szCs w:val="28"/>
              </w:rPr>
            </w:pPr>
            <w:r>
              <w:rPr>
                <w:b/>
                <w:bCs/>
                <w:sz w:val="28"/>
                <w:szCs w:val="28"/>
              </w:rPr>
              <w:t>7</w:t>
            </w:r>
          </w:p>
        </w:tc>
        <w:tc>
          <w:tcPr>
            <w:tcW w:w="1340" w:type="dxa"/>
            <w:gridSpan w:val="3"/>
          </w:tcPr>
          <w:p w:rsidR="0086317F" w:rsidRDefault="0086317F">
            <w:pPr>
              <w:pStyle w:val="Default"/>
              <w:rPr>
                <w:sz w:val="23"/>
                <w:szCs w:val="23"/>
              </w:rPr>
            </w:pPr>
            <w:r>
              <w:rPr>
                <w:b/>
                <w:bCs/>
                <w:sz w:val="23"/>
                <w:szCs w:val="23"/>
              </w:rPr>
              <w:t>G</w:t>
            </w:r>
          </w:p>
        </w:tc>
      </w:tr>
      <w:tr w:rsidR="0086317F" w:rsidTr="0086317F">
        <w:tblPrEx>
          <w:tblCellMar>
            <w:top w:w="0" w:type="dxa"/>
            <w:bottom w:w="0" w:type="dxa"/>
          </w:tblCellMar>
        </w:tblPrEx>
        <w:trPr>
          <w:gridAfter w:val="1"/>
          <w:wAfter w:w="4091" w:type="dxa"/>
          <w:trHeight w:val="228"/>
        </w:trPr>
        <w:tc>
          <w:tcPr>
            <w:tcW w:w="1340" w:type="dxa"/>
            <w:gridSpan w:val="2"/>
          </w:tcPr>
          <w:p w:rsidR="0086317F" w:rsidRDefault="0086317F">
            <w:pPr>
              <w:pStyle w:val="Default"/>
              <w:rPr>
                <w:sz w:val="28"/>
                <w:szCs w:val="28"/>
              </w:rPr>
            </w:pPr>
            <w:r>
              <w:rPr>
                <w:b/>
                <w:bCs/>
                <w:sz w:val="28"/>
                <w:szCs w:val="28"/>
              </w:rPr>
              <w:t>8</w:t>
            </w:r>
          </w:p>
        </w:tc>
        <w:tc>
          <w:tcPr>
            <w:tcW w:w="1340" w:type="dxa"/>
            <w:gridSpan w:val="3"/>
          </w:tcPr>
          <w:p w:rsidR="0086317F" w:rsidRDefault="0086317F">
            <w:pPr>
              <w:pStyle w:val="Default"/>
              <w:rPr>
                <w:sz w:val="23"/>
                <w:szCs w:val="23"/>
              </w:rPr>
            </w:pPr>
            <w:r>
              <w:rPr>
                <w:b/>
                <w:bCs/>
                <w:sz w:val="23"/>
                <w:szCs w:val="23"/>
              </w:rPr>
              <w:t>M</w:t>
            </w:r>
          </w:p>
        </w:tc>
      </w:tr>
      <w:tr w:rsidR="0086317F" w:rsidTr="0086317F">
        <w:tblPrEx>
          <w:tblCellMar>
            <w:top w:w="0" w:type="dxa"/>
            <w:bottom w:w="0" w:type="dxa"/>
          </w:tblCellMar>
        </w:tblPrEx>
        <w:trPr>
          <w:gridAfter w:val="1"/>
          <w:wAfter w:w="4091" w:type="dxa"/>
          <w:trHeight w:val="223"/>
        </w:trPr>
        <w:tc>
          <w:tcPr>
            <w:tcW w:w="1340" w:type="dxa"/>
            <w:gridSpan w:val="2"/>
          </w:tcPr>
          <w:p w:rsidR="0086317F" w:rsidRDefault="0086317F">
            <w:pPr>
              <w:pStyle w:val="Default"/>
              <w:rPr>
                <w:sz w:val="28"/>
                <w:szCs w:val="28"/>
              </w:rPr>
            </w:pPr>
            <w:r>
              <w:rPr>
                <w:b/>
                <w:bCs/>
                <w:sz w:val="28"/>
                <w:szCs w:val="28"/>
              </w:rPr>
              <w:t>9</w:t>
            </w:r>
          </w:p>
        </w:tc>
        <w:tc>
          <w:tcPr>
            <w:tcW w:w="1340" w:type="dxa"/>
            <w:gridSpan w:val="3"/>
          </w:tcPr>
          <w:p w:rsidR="0086317F" w:rsidRDefault="0086317F">
            <w:pPr>
              <w:pStyle w:val="Default"/>
              <w:rPr>
                <w:sz w:val="23"/>
                <w:szCs w:val="23"/>
              </w:rPr>
            </w:pPr>
            <w:r>
              <w:rPr>
                <w:b/>
                <w:bCs/>
                <w:sz w:val="23"/>
                <w:szCs w:val="23"/>
              </w:rPr>
              <w:t>L</w:t>
            </w:r>
          </w:p>
        </w:tc>
      </w:tr>
      <w:tr w:rsidR="0086317F" w:rsidTr="0086317F">
        <w:tblPrEx>
          <w:tblCellMar>
            <w:top w:w="0" w:type="dxa"/>
            <w:bottom w:w="0" w:type="dxa"/>
          </w:tblCellMar>
        </w:tblPrEx>
        <w:trPr>
          <w:gridAfter w:val="1"/>
          <w:wAfter w:w="4091" w:type="dxa"/>
          <w:trHeight w:val="228"/>
        </w:trPr>
        <w:tc>
          <w:tcPr>
            <w:tcW w:w="1340" w:type="dxa"/>
            <w:gridSpan w:val="2"/>
          </w:tcPr>
          <w:p w:rsidR="0086317F" w:rsidRDefault="0086317F">
            <w:pPr>
              <w:pStyle w:val="Default"/>
              <w:rPr>
                <w:sz w:val="28"/>
                <w:szCs w:val="28"/>
              </w:rPr>
            </w:pPr>
            <w:r>
              <w:rPr>
                <w:b/>
                <w:bCs/>
                <w:sz w:val="28"/>
                <w:szCs w:val="28"/>
              </w:rPr>
              <w:t>10</w:t>
            </w:r>
          </w:p>
        </w:tc>
        <w:tc>
          <w:tcPr>
            <w:tcW w:w="1340" w:type="dxa"/>
            <w:gridSpan w:val="3"/>
          </w:tcPr>
          <w:p w:rsidR="0086317F" w:rsidRDefault="0086317F">
            <w:pPr>
              <w:pStyle w:val="Default"/>
              <w:rPr>
                <w:sz w:val="23"/>
                <w:szCs w:val="23"/>
              </w:rPr>
            </w:pPr>
            <w:r>
              <w:rPr>
                <w:b/>
                <w:bCs/>
                <w:sz w:val="23"/>
                <w:szCs w:val="23"/>
              </w:rPr>
              <w:t>H</w:t>
            </w:r>
          </w:p>
        </w:tc>
      </w:tr>
    </w:tbl>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86317F" w:rsidRDefault="0086317F" w:rsidP="0086317F">
      <w:pPr>
        <w:rPr>
          <w:sz w:val="24"/>
          <w:szCs w:val="24"/>
          <w:lang w:val="fr-FR"/>
        </w:rPr>
      </w:pPr>
    </w:p>
    <w:p w:rsidR="007344C8" w:rsidRDefault="007344C8" w:rsidP="0086317F">
      <w:pPr>
        <w:rPr>
          <w:sz w:val="24"/>
          <w:szCs w:val="24"/>
          <w:lang w:val="fr-FR"/>
        </w:rPr>
      </w:pPr>
      <w:r w:rsidRPr="007344C8">
        <w:rPr>
          <w:sz w:val="24"/>
          <w:szCs w:val="24"/>
          <w:lang w:val="fr-FR"/>
        </w:rPr>
        <w:lastRenderedPageBreak/>
        <w:t xml:space="preserve">LA FÊTE DE LA MUSIQUE </w:t>
      </w:r>
    </w:p>
    <w:p w:rsidR="007344C8" w:rsidRDefault="007344C8" w:rsidP="0086317F">
      <w:pPr>
        <w:rPr>
          <w:sz w:val="24"/>
          <w:szCs w:val="24"/>
          <w:lang w:val="fr-FR"/>
        </w:rPr>
      </w:pPr>
      <w:r w:rsidRPr="007344C8">
        <w:rPr>
          <w:sz w:val="24"/>
          <w:szCs w:val="24"/>
          <w:lang w:val="fr-FR"/>
        </w:rPr>
        <w:t>La Fête de la Musique a été créée en 1982 ___(0</w:t>
      </w:r>
      <w:proofErr w:type="gramStart"/>
      <w:r w:rsidRPr="007344C8">
        <w:rPr>
          <w:sz w:val="24"/>
          <w:szCs w:val="24"/>
          <w:lang w:val="fr-FR"/>
        </w:rPr>
        <w:t>)_</w:t>
      </w:r>
      <w:proofErr w:type="gramEnd"/>
      <w:r w:rsidRPr="007344C8">
        <w:rPr>
          <w:sz w:val="24"/>
          <w:szCs w:val="24"/>
          <w:lang w:val="fr-FR"/>
        </w:rPr>
        <w:t>__ le ministère de la Culture. ___(1</w:t>
      </w:r>
      <w:proofErr w:type="gramStart"/>
      <w:r w:rsidRPr="007344C8">
        <w:rPr>
          <w:sz w:val="24"/>
          <w:szCs w:val="24"/>
          <w:lang w:val="fr-FR"/>
        </w:rPr>
        <w:t>)_</w:t>
      </w:r>
      <w:proofErr w:type="gramEnd"/>
      <w:r w:rsidRPr="007344C8">
        <w:rPr>
          <w:sz w:val="24"/>
          <w:szCs w:val="24"/>
          <w:lang w:val="fr-FR"/>
        </w:rPr>
        <w:t>__ Maurice Fleuret devient Directeur de la Musique et de la Danse en octobre 1981, à la demande de Jack Lang, il applique ses réflexions sur la pratique musicale et ___(2)___ évolution : "la musique ___(3)___ et le concert nulle part". Il découvre en 1982, à l’occasion d’une étude ___(4</w:t>
      </w:r>
      <w:proofErr w:type="gramStart"/>
      <w:r w:rsidRPr="007344C8">
        <w:rPr>
          <w:sz w:val="24"/>
          <w:szCs w:val="24"/>
          <w:lang w:val="fr-FR"/>
        </w:rPr>
        <w:t>)_</w:t>
      </w:r>
      <w:proofErr w:type="gramEnd"/>
      <w:r w:rsidRPr="007344C8">
        <w:rPr>
          <w:sz w:val="24"/>
          <w:szCs w:val="24"/>
          <w:lang w:val="fr-FR"/>
        </w:rPr>
        <w:t>__ les pratiques culturelles des Français, que cinq millions de personnes dont un jeune sur deux, jouent ___(5)___ instrument de musique, il se prend à rêver de faire descendre les gens ___(6)___ la rue. Et c’est ainsi, en quelques semaines, que Jack Lang, ministre de la culture, décide ___(7</w:t>
      </w:r>
      <w:proofErr w:type="gramStart"/>
      <w:r w:rsidRPr="007344C8">
        <w:rPr>
          <w:sz w:val="24"/>
          <w:szCs w:val="24"/>
          <w:lang w:val="fr-FR"/>
        </w:rPr>
        <w:t>)_</w:t>
      </w:r>
      <w:proofErr w:type="gramEnd"/>
      <w:r w:rsidRPr="007344C8">
        <w:rPr>
          <w:sz w:val="24"/>
          <w:szCs w:val="24"/>
          <w:lang w:val="fr-FR"/>
        </w:rPr>
        <w:t xml:space="preserve">__ lancer la première Fête de la Musique, le 21 juin 1982, jour du solstice d’été, nuit païenne se référant à l’ancienne tradition des fêtes de la Saint-Jean. </w:t>
      </w:r>
    </w:p>
    <w:p w:rsidR="007344C8" w:rsidRDefault="00EF5063" w:rsidP="0086317F">
      <w:pPr>
        <w:rPr>
          <w:lang w:val="fr-FR"/>
        </w:rPr>
      </w:pPr>
      <w:r>
        <w:rPr>
          <w:lang w:val="fr-FR"/>
        </w:rPr>
        <w:t xml:space="preserve">A - </w:t>
      </w:r>
      <w:r w:rsidR="007344C8">
        <w:rPr>
          <w:lang w:val="fr-FR"/>
        </w:rPr>
        <w:t xml:space="preserve"> D’UN </w:t>
      </w:r>
    </w:p>
    <w:p w:rsidR="00EF5063" w:rsidRDefault="00EF5063" w:rsidP="0086317F">
      <w:pPr>
        <w:rPr>
          <w:lang w:val="fr-FR"/>
        </w:rPr>
      </w:pPr>
      <w:r>
        <w:rPr>
          <w:lang w:val="fr-FR"/>
        </w:rPr>
        <w:t>B – DANS</w:t>
      </w:r>
    </w:p>
    <w:p w:rsidR="00EF5063" w:rsidRDefault="00EF5063" w:rsidP="0086317F">
      <w:pPr>
        <w:rPr>
          <w:lang w:val="fr-FR"/>
        </w:rPr>
      </w:pPr>
      <w:r>
        <w:rPr>
          <w:lang w:val="fr-FR"/>
        </w:rPr>
        <w:t>C - DE</w:t>
      </w:r>
    </w:p>
    <w:p w:rsidR="007344C8" w:rsidRDefault="00EF5063" w:rsidP="0086317F">
      <w:pPr>
        <w:rPr>
          <w:lang w:val="fr-FR"/>
        </w:rPr>
      </w:pPr>
      <w:r>
        <w:rPr>
          <w:lang w:val="fr-FR"/>
        </w:rPr>
        <w:t xml:space="preserve"> D - PAR</w:t>
      </w:r>
    </w:p>
    <w:p w:rsidR="007344C8" w:rsidRDefault="00EF5063" w:rsidP="0086317F">
      <w:pPr>
        <w:rPr>
          <w:lang w:val="fr-FR"/>
        </w:rPr>
      </w:pPr>
      <w:r>
        <w:rPr>
          <w:lang w:val="fr-FR"/>
        </w:rPr>
        <w:t>E – PARTOUT</w:t>
      </w:r>
    </w:p>
    <w:p w:rsidR="00EF5063" w:rsidRDefault="00EF5063" w:rsidP="0086317F">
      <w:pPr>
        <w:rPr>
          <w:lang w:val="fr-FR"/>
        </w:rPr>
      </w:pPr>
      <w:r>
        <w:rPr>
          <w:lang w:val="fr-FR"/>
        </w:rPr>
        <w:t>F – QUAND</w:t>
      </w:r>
    </w:p>
    <w:p w:rsidR="00EF5063" w:rsidRDefault="00EF5063" w:rsidP="0086317F">
      <w:pPr>
        <w:rPr>
          <w:lang w:val="fr-FR"/>
        </w:rPr>
      </w:pPr>
      <w:r>
        <w:rPr>
          <w:lang w:val="fr-FR"/>
        </w:rPr>
        <w:t>G – SA</w:t>
      </w:r>
    </w:p>
    <w:p w:rsidR="00EF5063" w:rsidRDefault="00EF5063" w:rsidP="0086317F">
      <w:pPr>
        <w:rPr>
          <w:lang w:val="fr-FR"/>
        </w:rPr>
      </w:pPr>
      <w:r>
        <w:rPr>
          <w:lang w:val="fr-FR"/>
        </w:rPr>
        <w:t>H – SON</w:t>
      </w:r>
    </w:p>
    <w:p w:rsidR="00EF5063" w:rsidRDefault="00EF5063" w:rsidP="0086317F">
      <w:pPr>
        <w:rPr>
          <w:lang w:val="fr-FR"/>
        </w:rPr>
      </w:pPr>
      <w:r>
        <w:rPr>
          <w:lang w:val="fr-FR"/>
        </w:rPr>
        <w:t>I – SUR</w:t>
      </w:r>
    </w:p>
    <w:p w:rsidR="00EF5063" w:rsidRDefault="00EF5063" w:rsidP="0086317F">
      <w:pPr>
        <w:rPr>
          <w:lang w:val="fr-FR"/>
        </w:rPr>
      </w:pPr>
      <w:r>
        <w:rPr>
          <w:lang w:val="fr-FR"/>
        </w:rPr>
        <w:t>J - UN</w:t>
      </w:r>
    </w:p>
    <w:p w:rsidR="00EF5063" w:rsidRDefault="007344C8" w:rsidP="00EF5063">
      <w:pPr>
        <w:rPr>
          <w:lang w:val="fr-FR"/>
        </w:rPr>
      </w:pPr>
      <w:r>
        <w:rPr>
          <w:lang w:val="fr-FR"/>
        </w:rPr>
        <w:t xml:space="preserve"> </w:t>
      </w:r>
    </w:p>
    <w:p w:rsidR="007344C8" w:rsidRPr="00EF5063" w:rsidRDefault="007344C8" w:rsidP="0086317F">
      <w:proofErr w:type="gramStart"/>
      <w:r w:rsidRPr="00EF5063">
        <w:t>Ejemplo :</w:t>
      </w:r>
      <w:proofErr w:type="gramEnd"/>
      <w:r w:rsidRPr="00EF5063">
        <w:t xml:space="preserve">       (0) =  </w:t>
      </w:r>
      <w:r w:rsidR="00EF5063">
        <w:t xml:space="preserve"> D (</w:t>
      </w:r>
      <w:r w:rsidRPr="00EF5063">
        <w:t>par</w:t>
      </w:r>
      <w:r w:rsidR="00EF5063">
        <w:t>)</w:t>
      </w:r>
    </w:p>
    <w:p w:rsidR="00EF5063" w:rsidRPr="00EF5063" w:rsidRDefault="00EF5063" w:rsidP="0086317F"/>
    <w:p w:rsidR="00EF5063" w:rsidRPr="00EF5063" w:rsidRDefault="00EF5063" w:rsidP="0086317F"/>
    <w:p w:rsidR="00EF5063" w:rsidRPr="00EF5063" w:rsidRDefault="00EF5063" w:rsidP="0086317F"/>
    <w:p w:rsidR="00EF5063" w:rsidRPr="00EF5063" w:rsidRDefault="00EF5063" w:rsidP="0086317F"/>
    <w:p w:rsidR="00EF5063" w:rsidRPr="00EF5063" w:rsidRDefault="00EF5063" w:rsidP="0086317F"/>
    <w:p w:rsidR="00EF5063" w:rsidRPr="00EF5063" w:rsidRDefault="00EF5063" w:rsidP="0086317F"/>
    <w:p w:rsidR="00EF5063" w:rsidRDefault="00EF5063" w:rsidP="00EF5063">
      <w:pPr>
        <w:rPr>
          <w:sz w:val="36"/>
          <w:szCs w:val="36"/>
        </w:rPr>
      </w:pPr>
    </w:p>
    <w:p w:rsidR="00EF5063" w:rsidRPr="00EF5063" w:rsidRDefault="00EF5063" w:rsidP="00EF5063">
      <w:pPr>
        <w:rPr>
          <w:sz w:val="36"/>
          <w:szCs w:val="36"/>
        </w:rPr>
      </w:pPr>
    </w:p>
    <w:p w:rsidR="00EF5063" w:rsidRPr="00EF5063" w:rsidRDefault="00EF5063" w:rsidP="00EF5063">
      <w:pPr>
        <w:rPr>
          <w:sz w:val="36"/>
          <w:szCs w:val="36"/>
        </w:rPr>
      </w:pPr>
      <w:r w:rsidRPr="00EF5063">
        <w:rPr>
          <w:sz w:val="36"/>
          <w:szCs w:val="36"/>
        </w:rPr>
        <w:t>0 1 2 3 4 5 6 7</w:t>
      </w:r>
    </w:p>
    <w:p w:rsidR="00EF5063" w:rsidRPr="00EF5063" w:rsidRDefault="00EF5063" w:rsidP="00EF5063">
      <w:pPr>
        <w:rPr>
          <w:sz w:val="36"/>
          <w:szCs w:val="36"/>
        </w:rPr>
      </w:pPr>
      <w:r w:rsidRPr="00EF5063">
        <w:rPr>
          <w:sz w:val="36"/>
          <w:szCs w:val="36"/>
        </w:rPr>
        <w:t xml:space="preserve">D F H E I A </w:t>
      </w:r>
      <w:bookmarkStart w:id="0" w:name="_GoBack"/>
      <w:bookmarkEnd w:id="0"/>
      <w:r w:rsidRPr="00EF5063">
        <w:rPr>
          <w:sz w:val="36"/>
          <w:szCs w:val="36"/>
        </w:rPr>
        <w:t>B C</w:t>
      </w:r>
    </w:p>
    <w:sectPr w:rsidR="00EF5063" w:rsidRPr="00EF50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onotypeSorts">
    <w:altName w:val="Arial Unicode MS"/>
    <w:panose1 w:val="00000000000000000000"/>
    <w:charset w:val="88"/>
    <w:family w:val="auto"/>
    <w:notTrueType/>
    <w:pitch w:val="default"/>
    <w:sig w:usb0="00000001" w:usb1="08080000" w:usb2="00000010" w:usb3="00000000" w:csb0="00100000"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C00"/>
    <w:rsid w:val="007344C8"/>
    <w:rsid w:val="0086317F"/>
    <w:rsid w:val="008B7310"/>
    <w:rsid w:val="00D528D3"/>
    <w:rsid w:val="00E46C00"/>
    <w:rsid w:val="00E857F7"/>
    <w:rsid w:val="00EF50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6317F"/>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6317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1317</Words>
  <Characters>7246</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2017-05-28T10:44:00Z</cp:lastPrinted>
  <dcterms:created xsi:type="dcterms:W3CDTF">2017-05-28T09:54:00Z</dcterms:created>
  <dcterms:modified xsi:type="dcterms:W3CDTF">2017-05-28T10:46:00Z</dcterms:modified>
</cp:coreProperties>
</file>